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19497E">
        <w:trPr>
          <w:trHeight w:val="606"/>
        </w:trPr>
        <w:tc>
          <w:tcPr>
            <w:tcW w:w="2376" w:type="dxa"/>
          </w:tcPr>
          <w:p w14:paraId="03C58BC9" w14:textId="77777777" w:rsidR="00E050C5" w:rsidRPr="0019497E" w:rsidRDefault="00E050C5" w:rsidP="0019497E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</w:p>
          <w:p w14:paraId="181334A3" w14:textId="44A18704" w:rsidR="00912121" w:rsidRPr="0019497E" w:rsidRDefault="00912121" w:rsidP="0019497E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r w:rsidRPr="0019497E">
              <w:rPr>
                <w:rFonts w:ascii="Arial" w:hAnsi="Arial" w:cs="Arial"/>
                <w:sz w:val="20"/>
                <w:szCs w:val="20"/>
              </w:rPr>
              <w:t xml:space="preserve">Предмет Закупки: </w:t>
            </w:r>
          </w:p>
        </w:tc>
        <w:tc>
          <w:tcPr>
            <w:tcW w:w="8080" w:type="dxa"/>
            <w:shd w:val="pct10" w:color="auto" w:fill="auto"/>
          </w:tcPr>
          <w:p w14:paraId="50C48DE3" w14:textId="77777777" w:rsidR="0019497E" w:rsidRDefault="0019497E" w:rsidP="0019497E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</w:p>
          <w:p w14:paraId="33D6FCF9" w14:textId="28FEF255" w:rsidR="00AE0313" w:rsidRPr="0019497E" w:rsidRDefault="00C143A7" w:rsidP="0019497E">
            <w:pPr>
              <w:pStyle w:val="aff5"/>
              <w:rPr>
                <w:rFonts w:ascii="Arial" w:hAnsi="Arial" w:cs="Arial"/>
                <w:sz w:val="20"/>
                <w:szCs w:val="20"/>
              </w:rPr>
            </w:pPr>
            <w:bookmarkStart w:id="16" w:name="_Hlk195869533"/>
            <w:r>
              <w:rPr>
                <w:rFonts w:ascii="Arial" w:hAnsi="Arial" w:cs="Arial"/>
                <w:sz w:val="20"/>
                <w:szCs w:val="20"/>
              </w:rPr>
              <w:t xml:space="preserve">Тендер </w:t>
            </w:r>
            <w:r w:rsidR="0019497E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19497E" w:rsidRPr="0019497E">
              <w:rPr>
                <w:rFonts w:ascii="Arial" w:hAnsi="Arial" w:cs="Arial"/>
                <w:sz w:val="20"/>
                <w:szCs w:val="20"/>
              </w:rPr>
              <w:t xml:space="preserve">модернизацию межсетевых экранов уровня датацентр </w:t>
            </w:r>
            <w:bookmarkEnd w:id="16"/>
          </w:p>
        </w:tc>
      </w:tr>
    </w:tbl>
    <w:p w14:paraId="3F15934F" w14:textId="77777777" w:rsidR="001521FD" w:rsidRDefault="001521FD" w:rsidP="001521FD">
      <w:pPr>
        <w:pStyle w:val="aff"/>
        <w:tabs>
          <w:tab w:val="left" w:pos="709"/>
          <w:tab w:val="left" w:pos="1276"/>
        </w:tabs>
        <w:ind w:left="218"/>
        <w:rPr>
          <w:rFonts w:ascii="Arial" w:hAnsi="Arial" w:cs="Arial"/>
          <w:b/>
          <w:sz w:val="20"/>
          <w:szCs w:val="20"/>
          <w:u w:val="single"/>
        </w:rPr>
      </w:pPr>
      <w:bookmarkStart w:id="17" w:name="_Toc295313969"/>
    </w:p>
    <w:p w14:paraId="5ED84E1B" w14:textId="45E36139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7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8" w:name="_Hlk176773098"/>
      <w:r w:rsidRPr="00CA100F">
        <w:rPr>
          <w:b/>
        </w:rPr>
        <w:t>Этапы проведения тендера</w:t>
      </w:r>
    </w:p>
    <w:p w14:paraId="5CD07222" w14:textId="0523CEDA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bookmarkStart w:id="19" w:name="_Hlk195869549"/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2F79C1">
        <w:t>18</w:t>
      </w:r>
      <w:r w:rsidR="00031B77">
        <w:t>.</w:t>
      </w:r>
      <w:r w:rsidR="002F08CB">
        <w:t>0</w:t>
      </w:r>
      <w:r w:rsidR="005C2EB5">
        <w:t>4</w:t>
      </w:r>
      <w:r w:rsidR="00031B77"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41E3A7F9" w14:textId="5FCC4CB6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19497E">
        <w:t>2</w:t>
      </w:r>
      <w:r w:rsidR="006046AE" w:rsidRPr="006046AE">
        <w:t>4</w:t>
      </w:r>
      <w:r>
        <w:t>.</w:t>
      </w:r>
      <w:r w:rsidR="002F08CB">
        <w:t>0</w:t>
      </w:r>
      <w:r w:rsidR="005C2EB5">
        <w:t>4</w:t>
      </w:r>
      <w:r w:rsidR="00025311">
        <w:t>.</w:t>
      </w:r>
      <w:r>
        <w:t>202</w:t>
      </w:r>
      <w:r w:rsidR="002F08CB">
        <w:t>5</w:t>
      </w:r>
      <w:r>
        <w:t xml:space="preserve">. Предоставление ответов до </w:t>
      </w:r>
      <w:r w:rsidR="00121BC3">
        <w:t>2</w:t>
      </w:r>
      <w:r w:rsidR="006046AE">
        <w:rPr>
          <w:lang w:val="en-US"/>
        </w:rPr>
        <w:t>8</w:t>
      </w:r>
      <w:r>
        <w:t>.</w:t>
      </w:r>
      <w:r w:rsidR="002F08CB">
        <w:t>0</w:t>
      </w:r>
      <w:r w:rsidR="005C2EB5">
        <w:t>4</w:t>
      </w:r>
      <w:r>
        <w:t>.202</w:t>
      </w:r>
      <w:r w:rsidR="002F08CB">
        <w:t>5</w:t>
      </w:r>
    </w:p>
    <w:p w14:paraId="43B76ACD" w14:textId="5BA9ED71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6046AE" w:rsidRPr="006046AE">
        <w:t>30</w:t>
      </w:r>
      <w:r w:rsidR="002C5469">
        <w:t>.</w:t>
      </w:r>
      <w:r w:rsidR="002F08CB">
        <w:t>0</w:t>
      </w:r>
      <w:r w:rsidR="005C2EB5">
        <w:t>4</w:t>
      </w:r>
      <w:r w:rsidR="002C5469">
        <w:t>.202</w:t>
      </w:r>
      <w:r w:rsidR="002F08CB">
        <w:t>5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2150EB47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19497E">
        <w:t>0</w:t>
      </w:r>
      <w:r w:rsidR="006046AE">
        <w:rPr>
          <w:lang w:val="en-US"/>
        </w:rPr>
        <w:t>6</w:t>
      </w:r>
      <w:r>
        <w:t>.</w:t>
      </w:r>
      <w:r w:rsidR="002F08CB">
        <w:t>0</w:t>
      </w:r>
      <w:r w:rsidR="0019497E">
        <w:t>5</w:t>
      </w:r>
      <w:r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724256A7" w14:textId="4372006E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6046AE">
        <w:rPr>
          <w:lang w:val="en-US"/>
        </w:rPr>
        <w:t>12</w:t>
      </w:r>
      <w:r>
        <w:t>.</w:t>
      </w:r>
      <w:r w:rsidR="002F011A">
        <w:t>0</w:t>
      </w:r>
      <w:r w:rsidR="00121BC3">
        <w:t>5</w:t>
      </w:r>
      <w:r>
        <w:t>.</w:t>
      </w:r>
      <w:r w:rsidR="00301C3D" w:rsidRPr="000355B1">
        <w:t>202</w:t>
      </w:r>
      <w:r w:rsidR="002F011A">
        <w:t>5</w:t>
      </w:r>
      <w:r w:rsidR="00C06A85" w:rsidRPr="000355B1">
        <w:t>.</w:t>
      </w:r>
    </w:p>
    <w:p w14:paraId="2D60E71E" w14:textId="564991CE" w:rsidR="007E64B1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</w:t>
      </w:r>
      <w:r w:rsidR="007E64B1">
        <w:t>до 16.0</w:t>
      </w:r>
      <w:r w:rsidR="00DC0856">
        <w:rPr>
          <w:lang w:val="en-US"/>
        </w:rPr>
        <w:t>5</w:t>
      </w:r>
      <w:r w:rsidR="007E64B1">
        <w:t>.2025</w:t>
      </w:r>
    </w:p>
    <w:p w14:paraId="06159322" w14:textId="620C02D0" w:rsidR="007E64B1" w:rsidRDefault="007E64B1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Запуск пилотного проекта (на усмотрение Заказчика) – 30 дней с даты предоставления оборудования</w:t>
      </w:r>
    </w:p>
    <w:p w14:paraId="1BE17461" w14:textId="77796326" w:rsidR="00301C3D" w:rsidRDefault="007E64B1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П</w:t>
      </w:r>
      <w:r w:rsidR="00301C3D" w:rsidRPr="000355B1">
        <w:t>одписание контракта</w:t>
      </w:r>
      <w:r w:rsidR="00C06A85" w:rsidRPr="000355B1">
        <w:t>.</w:t>
      </w:r>
    </w:p>
    <w:bookmarkEnd w:id="18"/>
    <w:bookmarkEnd w:id="19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20" w:name="_Toc211764246"/>
      <w:bookmarkStart w:id="21" w:name="_Toc290999580"/>
    </w:p>
    <w:bookmarkEnd w:id="20"/>
    <w:bookmarkEnd w:id="21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2" w:name="_Toc211764247"/>
      <w:bookmarkStart w:id="23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2"/>
      <w:bookmarkEnd w:id="23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4" w:name="_Toc211764248"/>
      <w:bookmarkStart w:id="25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4"/>
      <w:bookmarkEnd w:id="25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37674535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5E783D" w:rsidRPr="005E783D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5C2EB5">
              <w:rPr>
                <w:rFonts w:ascii="Arial" w:hAnsi="Arial" w:cs="Arial"/>
                <w:b/>
                <w:sz w:val="18"/>
                <w:szCs w:val="18"/>
              </w:rPr>
              <w:t>апреля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F08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6" w:name="_Toc55285336"/>
      <w:bookmarkStart w:id="27" w:name="_Toc55305370"/>
      <w:bookmarkStart w:id="28" w:name="_Ref55313246"/>
      <w:bookmarkStart w:id="29" w:name="_Ref56231140"/>
      <w:bookmarkStart w:id="30" w:name="_Ref56231144"/>
      <w:bookmarkStart w:id="31" w:name="_Toc57314617"/>
      <w:bookmarkStart w:id="32" w:name="_Toc69728943"/>
      <w:bookmarkStart w:id="33" w:name="_Toc189545068"/>
      <w:bookmarkStart w:id="34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07EB5D1C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lastRenderedPageBreak/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, возможно направление Участником дополнительного КП на базе </w:t>
            </w:r>
            <w:r w:rsidR="006A738F">
              <w:rPr>
                <w:rFonts w:ascii="Arial" w:hAnsi="Arial" w:cs="Arial"/>
                <w:i/>
                <w:sz w:val="16"/>
                <w:szCs w:val="16"/>
              </w:rPr>
              <w:t xml:space="preserve">улучшенного 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технического решения</w:t>
            </w:r>
          </w:p>
        </w:tc>
      </w:tr>
      <w:bookmarkStart w:id="35" w:name="RANGE!B16"/>
      <w:bookmarkStart w:id="36" w:name="_MON_1806219773"/>
      <w:bookmarkEnd w:id="36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53174DD1" w:rsidR="0022654E" w:rsidRPr="0022654E" w:rsidRDefault="0019497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40113E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8pt" o:ole="">
                  <v:imagedata r:id="rId10" o:title=""/>
                </v:shape>
                <o:OLEObject Type="Embed" ProgID="Word.Document.12" ShapeID="_x0000_i1025" DrawAspect="Icon" ObjectID="_1806495068" r:id="rId11">
                  <o:FieldCodes>\s</o:FieldCodes>
                </o:OLEObject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5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7" w:name="_Toc295313981"/>
      <w:bookmarkStart w:id="38" w:name="_Ref55300680"/>
      <w:bookmarkStart w:id="39" w:name="_Toc55305378"/>
      <w:bookmarkStart w:id="40" w:name="_Toc57314640"/>
      <w:bookmarkStart w:id="41" w:name="_Toc69728963"/>
      <w:bookmarkStart w:id="42" w:name="ИНСТРУКЦИИ"/>
      <w:bookmarkStart w:id="43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7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4" w:name="_Ref56235235"/>
      <w:bookmarkEnd w:id="38"/>
      <w:bookmarkEnd w:id="39"/>
      <w:bookmarkEnd w:id="40"/>
      <w:bookmarkEnd w:id="41"/>
      <w:bookmarkEnd w:id="42"/>
      <w:bookmarkEnd w:id="43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5C2EB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42D5022D" w14:textId="18D518BA" w:rsidR="00FD5AD2" w:rsidRPr="001521FD" w:rsidRDefault="00AA2BD3" w:rsidP="001521FD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object w:dxaOrig="1520" w:dyaOrig="987" w14:anchorId="4222462D">
                <v:shape id="_x0000_i1026" type="#_x0000_t75" style="width:78pt;height:48pt" o:ole="">
                  <v:imagedata r:id="rId12" o:title=""/>
                </v:shape>
                <o:OLEObject Type="Embed" ProgID="Excel.Sheet.12" ShapeID="_x0000_i1026" DrawAspect="Icon" ObjectID="_1806495069" r:id="rId13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52EFB127" w:rsidR="00FD5AD2" w:rsidRPr="003B3A4C" w:rsidRDefault="00AA2BD3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506C0394">
                <v:shape id="_x0000_i1027" type="#_x0000_t75" style="width:78pt;height:48pt" o:ole="">
                  <v:imagedata r:id="rId14" o:title=""/>
                </v:shape>
                <o:OLEObject Type="Embed" ProgID="Excel.Sheet.12" ShapeID="_x0000_i1027" DrawAspect="Icon" ObjectID="_1806495070" r:id="rId15"/>
              </w:object>
            </w:r>
          </w:p>
        </w:tc>
        <w:bookmarkStart w:id="45" w:name="_MON_1636982321"/>
        <w:bookmarkEnd w:id="45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8" type="#_x0000_t75" style="width:66pt;height:42pt" o:ole="">
                  <v:imagedata r:id="rId16" o:title=""/>
                </v:shape>
                <o:OLEObject Type="Embed" ProgID="Word.Document.12" ShapeID="_x0000_i1028" DrawAspect="Icon" ObjectID="_1806495071" r:id="rId17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Обязательное предоставление подтверждений ответов поставщика документами/ссылками и т.д.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4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6" w:name="_MON_1805803948"/>
      <w:bookmarkEnd w:id="46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58DEB83C" w:rsidR="00D60F67" w:rsidRPr="00C357B5" w:rsidRDefault="006D60E5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734EAE5C">
                <v:shape id="_x0000_i1029" type="#_x0000_t75" style="width:78pt;height:48pt" o:ole="">
                  <v:imagedata r:id="rId18" o:title=""/>
                </v:shape>
                <o:OLEObject Type="Embed" ProgID="Word.Document.12" ShapeID="_x0000_i1029" DrawAspect="Icon" ObjectID="_1806495072" r:id="rId19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49330D28" w:rsidR="00ED00B7" w:rsidRDefault="000C18AA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Драфт контракта</w:t>
      </w:r>
      <w:r w:rsidR="00ED0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случае несогласия с выставленными условиями, требуется внести корректировки в рамках предоставления тендерной документации в режиме рецензирования. В случае непредоставления корректировок в рамках тендера корректировка не предусмотрена.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 w:rsidP="002E1FDC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sz w:val="20"/>
          <w:szCs w:val="20"/>
        </w:rPr>
      </w:pPr>
      <w:bookmarkStart w:id="47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7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6920961B" w14:textId="31DB77F1" w:rsidR="006A738F" w:rsidRDefault="00A47AD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3B3CD1">
        <w:rPr>
          <w:rFonts w:ascii="Arial" w:hAnsi="Arial" w:cs="Arial"/>
          <w:sz w:val="20"/>
          <w:szCs w:val="20"/>
        </w:rPr>
        <w:t>;</w:t>
      </w:r>
    </w:p>
    <w:p w14:paraId="0DC85A7C" w14:textId="507969BB" w:rsidR="00227475" w:rsidRPr="000C18AA" w:rsidRDefault="006D60E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="00227475">
        <w:rPr>
          <w:rFonts w:ascii="Arial" w:hAnsi="Arial" w:cs="Arial"/>
          <w:sz w:val="20"/>
          <w:szCs w:val="20"/>
        </w:rPr>
        <w:t>ребования, указанные как блок-фактор;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8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9" w:name="_Toc290999596"/>
      <w:bookmarkEnd w:id="48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50" w:name="_Toc103860221"/>
      <w:bookmarkStart w:id="51" w:name="_Toc290999597"/>
      <w:bookmarkEnd w:id="49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50"/>
      <w:bookmarkEnd w:id="51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2" w:name="_Toc103860222"/>
      <w:bookmarkStart w:id="53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2"/>
      <w:bookmarkEnd w:id="53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4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5" w:name="_Toc211658906"/>
      <w:bookmarkStart w:id="56" w:name="_Toc211663252"/>
      <w:bookmarkStart w:id="57" w:name="_Toc211665795"/>
      <w:bookmarkStart w:id="58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9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5"/>
      <w:bookmarkEnd w:id="56"/>
      <w:bookmarkEnd w:id="57"/>
      <w:bookmarkEnd w:id="58"/>
      <w:bookmarkEnd w:id="59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20"/>
      <w:footerReference w:type="default" r:id="rId21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DE1E2" w14:textId="77777777" w:rsidR="00AB4675" w:rsidRDefault="00AB4675">
      <w:r>
        <w:separator/>
      </w:r>
    </w:p>
  </w:endnote>
  <w:endnote w:type="continuationSeparator" w:id="0">
    <w:p w14:paraId="73FE70C4" w14:textId="77777777" w:rsidR="00AB4675" w:rsidRDefault="00A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9400" w14:textId="77777777" w:rsidR="00AB4675" w:rsidRDefault="00AB4675">
      <w:r>
        <w:separator/>
      </w:r>
    </w:p>
  </w:footnote>
  <w:footnote w:type="continuationSeparator" w:id="0">
    <w:p w14:paraId="19174165" w14:textId="77777777" w:rsidR="00AB4675" w:rsidRDefault="00AB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668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8AA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1BC3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1FD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87EB6"/>
    <w:rsid w:val="00190083"/>
    <w:rsid w:val="00190841"/>
    <w:rsid w:val="00192F15"/>
    <w:rsid w:val="00192FFB"/>
    <w:rsid w:val="001941EF"/>
    <w:rsid w:val="0019467D"/>
    <w:rsid w:val="0019497E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27475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1FDC"/>
    <w:rsid w:val="002E2535"/>
    <w:rsid w:val="002E487B"/>
    <w:rsid w:val="002E4DF1"/>
    <w:rsid w:val="002E4E22"/>
    <w:rsid w:val="002E52B3"/>
    <w:rsid w:val="002F011A"/>
    <w:rsid w:val="002F03CE"/>
    <w:rsid w:val="002F0488"/>
    <w:rsid w:val="002F08CB"/>
    <w:rsid w:val="002F1909"/>
    <w:rsid w:val="002F1C4B"/>
    <w:rsid w:val="002F3B83"/>
    <w:rsid w:val="002F3BDE"/>
    <w:rsid w:val="002F5930"/>
    <w:rsid w:val="002F5E49"/>
    <w:rsid w:val="002F6F70"/>
    <w:rsid w:val="002F79C1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4B04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CA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2EB5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83D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46AE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60E5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64B1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5C7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4C1C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2BD3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675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5B7B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45B6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856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0C5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8140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Sarvinoz Tursunova</cp:lastModifiedBy>
  <cp:revision>17</cp:revision>
  <cp:lastPrinted>2012-10-16T11:07:00Z</cp:lastPrinted>
  <dcterms:created xsi:type="dcterms:W3CDTF">2023-07-03T05:16:00Z</dcterms:created>
  <dcterms:modified xsi:type="dcterms:W3CDTF">2025-04-18T10:24:00Z</dcterms:modified>
</cp:coreProperties>
</file>