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02FD" w14:textId="77777777" w:rsidR="00766B5E" w:rsidRPr="00BC6058" w:rsidRDefault="00945783" w:rsidP="00AA0B0A">
      <w:pPr>
        <w:ind w:left="-142" w:firstLine="0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BC6058">
        <w:rPr>
          <w:rFonts w:ascii="Arial" w:hAnsi="Arial" w:cs="Arial"/>
          <w:b/>
          <w:sz w:val="20"/>
          <w:szCs w:val="20"/>
          <w:lang w:val="en-US"/>
        </w:rPr>
        <w:t>ЗАПРОС ПРЕДЛОЖЕНИЯ (RFP)</w:t>
      </w:r>
    </w:p>
    <w:p w14:paraId="1C0C6F37" w14:textId="77777777" w:rsidR="0000582A" w:rsidRPr="00BC6058" w:rsidRDefault="0000582A" w:rsidP="004169AB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2376"/>
        <w:gridCol w:w="7864"/>
      </w:tblGrid>
      <w:tr w:rsidR="00912121" w:rsidRPr="00BC6058" w14:paraId="4A14E903" w14:textId="77777777" w:rsidTr="00CB44A8">
        <w:trPr>
          <w:trHeight w:val="401"/>
        </w:trPr>
        <w:tc>
          <w:tcPr>
            <w:tcW w:w="2376" w:type="dxa"/>
          </w:tcPr>
          <w:p w14:paraId="24135983" w14:textId="030EE70E" w:rsidR="00912121" w:rsidRPr="00BC6058" w:rsidRDefault="00912121" w:rsidP="00CB44A8">
            <w:pPr>
              <w:ind w:hanging="7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6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7864" w:type="dxa"/>
            <w:shd w:val="pct10" w:color="auto" w:fill="auto"/>
          </w:tcPr>
          <w:p w14:paraId="155DC9D7" w14:textId="6FF4D321" w:rsidR="00AE0313" w:rsidRPr="00BC6058" w:rsidRDefault="00C143A7" w:rsidP="00264222">
            <w:pPr>
              <w:pStyle w:val="aff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</w:t>
            </w:r>
            <w:r w:rsidR="00EA4AA8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0406E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 </w:t>
            </w:r>
            <w:r w:rsidR="00C50B75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поставщика</w:t>
            </w:r>
            <w:r w:rsidR="002D1145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727841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т</w:t>
            </w:r>
            <w:r w:rsidR="002D1145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ехническ</w:t>
            </w:r>
            <w:r w:rsidR="00727841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</w:t>
            </w:r>
            <w:r w:rsidR="002D1145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поддержк</w:t>
            </w:r>
            <w:r w:rsidR="00727841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на </w:t>
            </w:r>
            <w:r w:rsidR="002D1145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оборудование Kemp</w:t>
            </w:r>
            <w:r w:rsidR="00FB4EFD" w:rsidRPr="00BC6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1F3C02DD" w14:textId="77777777" w:rsidR="00595551" w:rsidRPr="00BC6058" w:rsidRDefault="00DB5F68" w:rsidP="00FB4EFD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ind w:hanging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  <w:r w:rsidRPr="00BC6058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BC6058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BC6058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6058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C46ABE7" w14:textId="77777777" w:rsidR="00E37D64" w:rsidRPr="00BC6058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1E3DB209" w14:textId="659630DE" w:rsidR="00E37D64" w:rsidRPr="00BC6058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 w:rsidRPr="00BC6058"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 w:rsidRPr="00BC6058">
        <w:rPr>
          <w:rFonts w:ascii="Arial" w:hAnsi="Arial" w:cs="Arial"/>
          <w:b/>
          <w:sz w:val="20"/>
          <w:szCs w:val="20"/>
        </w:rPr>
        <w:t>Тендере</w:t>
      </w:r>
      <w:r w:rsidR="00474B88" w:rsidRPr="00BC6058">
        <w:rPr>
          <w:rFonts w:ascii="Arial" w:hAnsi="Arial" w:cs="Arial"/>
          <w:b/>
          <w:sz w:val="20"/>
          <w:szCs w:val="20"/>
        </w:rPr>
        <w:t>.</w:t>
      </w:r>
    </w:p>
    <w:p w14:paraId="3FE3B313" w14:textId="4DF9186D" w:rsidR="00D424FA" w:rsidRPr="00BC6058" w:rsidRDefault="00D424FA" w:rsidP="00FB4EFD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Настоящий </w:t>
      </w:r>
      <w:r w:rsidR="00FD5AD2" w:rsidRPr="00BC6058">
        <w:rPr>
          <w:rFonts w:ascii="Arial" w:hAnsi="Arial" w:cs="Arial"/>
          <w:sz w:val="20"/>
          <w:szCs w:val="20"/>
        </w:rPr>
        <w:t>Тендер</w:t>
      </w:r>
      <w:r w:rsidRPr="00BC6058">
        <w:rPr>
          <w:rFonts w:ascii="Arial" w:hAnsi="Arial" w:cs="Arial"/>
          <w:sz w:val="20"/>
          <w:szCs w:val="20"/>
        </w:rPr>
        <w:t xml:space="preserve"> проводится в </w:t>
      </w:r>
      <w:r w:rsidR="00F57E45" w:rsidRPr="00BC6058">
        <w:rPr>
          <w:rFonts w:ascii="Arial" w:hAnsi="Arial" w:cs="Arial"/>
          <w:sz w:val="20"/>
          <w:szCs w:val="20"/>
        </w:rPr>
        <w:t xml:space="preserve">один </w:t>
      </w:r>
      <w:r w:rsidRPr="00BC6058">
        <w:rPr>
          <w:rFonts w:ascii="Arial" w:hAnsi="Arial" w:cs="Arial"/>
          <w:sz w:val="20"/>
          <w:szCs w:val="20"/>
        </w:rPr>
        <w:t xml:space="preserve">этап от имени и силами </w:t>
      </w:r>
      <w:r w:rsidR="0030406E" w:rsidRPr="00BC6058">
        <w:rPr>
          <w:rFonts w:ascii="Arial" w:hAnsi="Arial" w:cs="Arial"/>
          <w:sz w:val="20"/>
          <w:szCs w:val="20"/>
        </w:rPr>
        <w:t>ЕОПЦ.</w:t>
      </w:r>
    </w:p>
    <w:p w14:paraId="1590C733" w14:textId="34F4C8DC" w:rsidR="0030406E" w:rsidRPr="00BC6058" w:rsidRDefault="002C1D66" w:rsidP="00FB4EFD">
      <w:pPr>
        <w:ind w:firstLine="0"/>
        <w:textAlignment w:val="top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Тендерная документация будет доступна на сайте компании</w:t>
      </w:r>
      <w:r w:rsidR="00D424FA" w:rsidRPr="00BC6058">
        <w:rPr>
          <w:rFonts w:ascii="Arial" w:hAnsi="Arial" w:cs="Arial"/>
          <w:sz w:val="20"/>
          <w:szCs w:val="20"/>
        </w:rPr>
        <w:t xml:space="preserve">. </w:t>
      </w:r>
      <w:r w:rsidR="004A032F" w:rsidRPr="00BC6058">
        <w:rPr>
          <w:rFonts w:ascii="Arial" w:hAnsi="Arial" w:cs="Arial"/>
          <w:sz w:val="20"/>
          <w:szCs w:val="20"/>
        </w:rPr>
        <w:t xml:space="preserve">К </w:t>
      </w:r>
      <w:r w:rsidR="00D424FA" w:rsidRPr="00BC6058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 w:rsidRPr="00BC6058">
        <w:rPr>
          <w:rFonts w:ascii="Arial" w:hAnsi="Arial" w:cs="Arial"/>
          <w:sz w:val="20"/>
          <w:szCs w:val="20"/>
        </w:rPr>
        <w:t>направляют</w:t>
      </w:r>
      <w:r w:rsidR="00D424FA" w:rsidRPr="00BC6058">
        <w:rPr>
          <w:rFonts w:ascii="Arial" w:hAnsi="Arial" w:cs="Arial"/>
          <w:sz w:val="20"/>
          <w:szCs w:val="20"/>
        </w:rPr>
        <w:t xml:space="preserve"> </w:t>
      </w:r>
      <w:r w:rsidR="0030406E" w:rsidRPr="00BC6058">
        <w:rPr>
          <w:rFonts w:ascii="Arial" w:hAnsi="Arial" w:cs="Arial"/>
          <w:sz w:val="20"/>
          <w:szCs w:val="20"/>
        </w:rPr>
        <w:t xml:space="preserve">тендерный </w:t>
      </w:r>
      <w:r w:rsidR="00D424FA" w:rsidRPr="00BC6058">
        <w:rPr>
          <w:rFonts w:ascii="Arial" w:hAnsi="Arial" w:cs="Arial"/>
          <w:sz w:val="20"/>
          <w:szCs w:val="20"/>
        </w:rPr>
        <w:t>пакет документации</w:t>
      </w:r>
      <w:r w:rsidR="00AC5CD7" w:rsidRPr="00BC6058">
        <w:rPr>
          <w:rFonts w:ascii="Arial" w:hAnsi="Arial" w:cs="Arial"/>
          <w:sz w:val="20"/>
          <w:szCs w:val="20"/>
        </w:rPr>
        <w:t xml:space="preserve"> (подписанный там, где это </w:t>
      </w:r>
      <w:r w:rsidR="00102B94" w:rsidRPr="00BC6058">
        <w:rPr>
          <w:rFonts w:ascii="Arial" w:hAnsi="Arial" w:cs="Arial"/>
          <w:sz w:val="20"/>
          <w:szCs w:val="20"/>
        </w:rPr>
        <w:t xml:space="preserve">требуется) </w:t>
      </w:r>
      <w:r w:rsidR="0030406E" w:rsidRPr="00BC6058">
        <w:rPr>
          <w:rFonts w:ascii="Arial" w:hAnsi="Arial" w:cs="Arial"/>
          <w:sz w:val="20"/>
          <w:szCs w:val="20"/>
        </w:rPr>
        <w:t xml:space="preserve">на </w:t>
      </w:r>
      <w:r w:rsidR="0030406E" w:rsidRPr="00BC6058">
        <w:rPr>
          <w:rFonts w:ascii="Arial" w:hAnsi="Arial" w:cs="Arial"/>
          <w:sz w:val="20"/>
          <w:szCs w:val="20"/>
          <w:lang w:val="en-US"/>
        </w:rPr>
        <w:t>e</w:t>
      </w:r>
      <w:r w:rsidR="0030406E" w:rsidRPr="00BC6058">
        <w:rPr>
          <w:rFonts w:ascii="Arial" w:hAnsi="Arial" w:cs="Arial"/>
          <w:sz w:val="20"/>
          <w:szCs w:val="20"/>
        </w:rPr>
        <w:t>-</w:t>
      </w:r>
      <w:r w:rsidR="0030406E" w:rsidRPr="00BC6058">
        <w:rPr>
          <w:rFonts w:ascii="Arial" w:hAnsi="Arial" w:cs="Arial"/>
          <w:sz w:val="20"/>
          <w:szCs w:val="20"/>
          <w:lang w:val="en-US"/>
        </w:rPr>
        <w:t>mail</w:t>
      </w:r>
      <w:r w:rsidR="0030406E" w:rsidRPr="00BC605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2621C" w:rsidRPr="00D421A6">
          <w:rPr>
            <w:rStyle w:val="af7"/>
            <w:rFonts w:ascii="Arial" w:hAnsi="Arial" w:cs="Arial"/>
            <w:sz w:val="20"/>
            <w:szCs w:val="20"/>
            <w:lang w:val="en-US"/>
          </w:rPr>
          <w:t>Nargiza</w:t>
        </w:r>
        <w:r w:rsidR="0042621C" w:rsidRPr="00D421A6">
          <w:rPr>
            <w:rStyle w:val="af7"/>
            <w:rFonts w:ascii="Arial" w:hAnsi="Arial" w:cs="Arial"/>
            <w:sz w:val="20"/>
            <w:szCs w:val="20"/>
          </w:rPr>
          <w:t>.</w:t>
        </w:r>
        <w:r w:rsidR="0042621C" w:rsidRPr="00D421A6">
          <w:rPr>
            <w:rStyle w:val="af7"/>
            <w:rFonts w:ascii="Arial" w:hAnsi="Arial" w:cs="Arial"/>
            <w:sz w:val="20"/>
            <w:szCs w:val="20"/>
            <w:lang w:val="en-US"/>
          </w:rPr>
          <w:t>Haitalieva</w:t>
        </w:r>
        <w:r w:rsidR="0042621C" w:rsidRPr="00D421A6">
          <w:rPr>
            <w:rStyle w:val="af7"/>
            <w:rFonts w:ascii="Arial" w:hAnsi="Arial" w:cs="Arial"/>
            <w:sz w:val="20"/>
            <w:szCs w:val="20"/>
          </w:rPr>
          <w:t>@uzcard.uz</w:t>
        </w:r>
      </w:hyperlink>
      <w:r w:rsidR="00D424FA" w:rsidRPr="00BC6058">
        <w:rPr>
          <w:rFonts w:ascii="Arial" w:hAnsi="Arial" w:cs="Arial"/>
          <w:sz w:val="20"/>
          <w:szCs w:val="20"/>
        </w:rPr>
        <w:t>.</w:t>
      </w:r>
      <w:r w:rsidR="00E93E51" w:rsidRPr="00BC6058">
        <w:rPr>
          <w:rFonts w:ascii="Arial" w:hAnsi="Arial" w:cs="Arial"/>
          <w:sz w:val="20"/>
          <w:szCs w:val="20"/>
        </w:rPr>
        <w:t xml:space="preserve"> </w:t>
      </w:r>
    </w:p>
    <w:p w14:paraId="2668F439" w14:textId="77777777" w:rsidR="00970899" w:rsidRPr="00BC6058" w:rsidRDefault="00970899" w:rsidP="00970899">
      <w:pPr>
        <w:shd w:val="clear" w:color="auto" w:fill="FFFFFF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14:paraId="6E36AB64" w14:textId="3AC4AE8C" w:rsidR="0030406E" w:rsidRPr="00BC6058" w:rsidRDefault="0030406E" w:rsidP="00970899">
      <w:pPr>
        <w:shd w:val="clear" w:color="auto" w:fill="FFFFFF"/>
        <w:spacing w:before="60" w:after="60" w:line="276" w:lineRule="auto"/>
        <w:ind w:hanging="284"/>
        <w:jc w:val="center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b/>
          <w:sz w:val="20"/>
          <w:szCs w:val="20"/>
        </w:rPr>
        <w:t>Этапы проведения тендера</w:t>
      </w:r>
      <w:r w:rsidR="00264222" w:rsidRPr="00BC6058">
        <w:rPr>
          <w:rFonts w:ascii="Arial" w:hAnsi="Arial" w:cs="Arial"/>
          <w:b/>
          <w:sz w:val="20"/>
          <w:szCs w:val="20"/>
        </w:rPr>
        <w:t>:</w:t>
      </w:r>
    </w:p>
    <w:p w14:paraId="4270B640" w14:textId="4D64BEBB" w:rsidR="002D1145" w:rsidRPr="00BC6058" w:rsidRDefault="002D1145" w:rsidP="002D114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Функциональные технические требования подготавливает Заказчик. Документация доступна на сайте компании. Дата размещения – </w:t>
      </w:r>
      <w:r w:rsidR="00A84D48">
        <w:rPr>
          <w:rFonts w:ascii="Arial" w:hAnsi="Arial" w:cs="Arial"/>
          <w:b/>
          <w:bCs/>
          <w:sz w:val="20"/>
          <w:szCs w:val="20"/>
        </w:rPr>
        <w:t>10</w:t>
      </w:r>
      <w:r w:rsidRPr="004A0184">
        <w:rPr>
          <w:rFonts w:ascii="Arial" w:hAnsi="Arial" w:cs="Arial"/>
          <w:b/>
          <w:bCs/>
          <w:sz w:val="20"/>
          <w:szCs w:val="20"/>
        </w:rPr>
        <w:t>.12.202</w:t>
      </w:r>
      <w:r w:rsidR="0042621C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4A0184">
        <w:rPr>
          <w:rFonts w:ascii="Arial" w:hAnsi="Arial" w:cs="Arial"/>
          <w:b/>
          <w:bCs/>
          <w:sz w:val="20"/>
          <w:szCs w:val="20"/>
        </w:rPr>
        <w:t>г.</w:t>
      </w:r>
    </w:p>
    <w:p w14:paraId="790C9C6C" w14:textId="01CE7AE1" w:rsidR="002D1145" w:rsidRPr="0042621C" w:rsidRDefault="002D1145" w:rsidP="002D114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Сессия вопросов-ответов. Все вопросы должны быть направлены в письменной форме </w:t>
      </w:r>
      <w:r w:rsidRPr="00BC6058">
        <w:rPr>
          <w:rFonts w:ascii="Arial" w:hAnsi="Arial" w:cs="Arial"/>
          <w:sz w:val="20"/>
          <w:szCs w:val="20"/>
        </w:rPr>
        <w:br/>
        <w:t xml:space="preserve">на </w:t>
      </w:r>
      <w:r w:rsidRPr="00BC6058">
        <w:rPr>
          <w:rFonts w:ascii="Arial" w:hAnsi="Arial" w:cs="Arial"/>
          <w:sz w:val="20"/>
          <w:szCs w:val="20"/>
          <w:lang w:val="en-US"/>
        </w:rPr>
        <w:t>e</w:t>
      </w:r>
      <w:r w:rsidRPr="00BC6058">
        <w:rPr>
          <w:rFonts w:ascii="Arial" w:hAnsi="Arial" w:cs="Arial"/>
          <w:sz w:val="20"/>
          <w:szCs w:val="20"/>
        </w:rPr>
        <w:t>-</w:t>
      </w:r>
      <w:r w:rsidRPr="00BC6058">
        <w:rPr>
          <w:rFonts w:ascii="Arial" w:hAnsi="Arial" w:cs="Arial"/>
          <w:sz w:val="20"/>
          <w:szCs w:val="20"/>
          <w:lang w:val="en-US"/>
        </w:rPr>
        <w:t>mail</w:t>
      </w:r>
      <w:r w:rsidRPr="00BC6058">
        <w:rPr>
          <w:rFonts w:ascii="Arial" w:hAnsi="Arial" w:cs="Arial"/>
          <w:sz w:val="20"/>
          <w:szCs w:val="20"/>
        </w:rPr>
        <w:t xml:space="preserve"> </w:t>
      </w:r>
      <w:r w:rsidRPr="004A0184">
        <w:rPr>
          <w:rFonts w:ascii="Arial" w:hAnsi="Arial" w:cs="Arial"/>
          <w:b/>
          <w:bCs/>
          <w:sz w:val="20"/>
          <w:szCs w:val="20"/>
        </w:rPr>
        <w:t xml:space="preserve">до </w:t>
      </w:r>
      <w:r w:rsidR="00A84D48">
        <w:rPr>
          <w:rFonts w:ascii="Arial" w:hAnsi="Arial" w:cs="Arial"/>
          <w:b/>
          <w:bCs/>
          <w:sz w:val="20"/>
          <w:szCs w:val="20"/>
        </w:rPr>
        <w:t>1</w:t>
      </w:r>
      <w:r w:rsidR="009B4FDD">
        <w:rPr>
          <w:rFonts w:ascii="Arial" w:hAnsi="Arial" w:cs="Arial"/>
          <w:b/>
          <w:bCs/>
          <w:sz w:val="20"/>
          <w:szCs w:val="20"/>
        </w:rPr>
        <w:t>5</w:t>
      </w:r>
      <w:r w:rsidRPr="004A0184">
        <w:rPr>
          <w:rFonts w:ascii="Arial" w:hAnsi="Arial" w:cs="Arial"/>
          <w:b/>
          <w:bCs/>
          <w:sz w:val="20"/>
          <w:szCs w:val="20"/>
        </w:rPr>
        <w:t>.12.202</w:t>
      </w:r>
      <w:r w:rsidR="0042621C" w:rsidRPr="0042621C">
        <w:rPr>
          <w:rFonts w:ascii="Arial" w:hAnsi="Arial" w:cs="Arial"/>
          <w:b/>
          <w:bCs/>
          <w:sz w:val="20"/>
          <w:szCs w:val="20"/>
        </w:rPr>
        <w:t>5</w:t>
      </w:r>
      <w:r w:rsidRPr="004A0184">
        <w:rPr>
          <w:rFonts w:ascii="Arial" w:hAnsi="Arial" w:cs="Arial"/>
          <w:b/>
          <w:bCs/>
          <w:sz w:val="20"/>
          <w:szCs w:val="20"/>
        </w:rPr>
        <w:t xml:space="preserve">г. </w:t>
      </w:r>
      <w:r w:rsidRPr="00BC6058">
        <w:rPr>
          <w:rFonts w:ascii="Arial" w:hAnsi="Arial" w:cs="Arial"/>
          <w:sz w:val="20"/>
          <w:szCs w:val="20"/>
        </w:rPr>
        <w:t xml:space="preserve">Предоставление ответов </w:t>
      </w:r>
      <w:r w:rsidRPr="004A0184">
        <w:rPr>
          <w:rFonts w:ascii="Arial" w:hAnsi="Arial" w:cs="Arial"/>
          <w:b/>
          <w:bCs/>
          <w:sz w:val="20"/>
          <w:szCs w:val="20"/>
        </w:rPr>
        <w:t xml:space="preserve">до </w:t>
      </w:r>
      <w:r w:rsidR="0042621C" w:rsidRPr="0042621C">
        <w:rPr>
          <w:rFonts w:ascii="Arial" w:hAnsi="Arial" w:cs="Arial"/>
          <w:b/>
          <w:bCs/>
          <w:sz w:val="20"/>
          <w:szCs w:val="20"/>
        </w:rPr>
        <w:t>1</w:t>
      </w:r>
      <w:r w:rsidR="009B4FDD">
        <w:rPr>
          <w:rFonts w:ascii="Arial" w:hAnsi="Arial" w:cs="Arial"/>
          <w:b/>
          <w:bCs/>
          <w:sz w:val="20"/>
          <w:szCs w:val="20"/>
        </w:rPr>
        <w:t>6</w:t>
      </w:r>
      <w:r w:rsidRPr="004A0184">
        <w:rPr>
          <w:rFonts w:ascii="Arial" w:hAnsi="Arial" w:cs="Arial"/>
          <w:b/>
          <w:bCs/>
          <w:sz w:val="20"/>
          <w:szCs w:val="20"/>
        </w:rPr>
        <w:t>.12.202</w:t>
      </w:r>
      <w:r w:rsidR="0042621C" w:rsidRPr="0042621C">
        <w:rPr>
          <w:rFonts w:ascii="Arial" w:hAnsi="Arial" w:cs="Arial"/>
          <w:b/>
          <w:bCs/>
          <w:sz w:val="20"/>
          <w:szCs w:val="20"/>
        </w:rPr>
        <w:t>5</w:t>
      </w:r>
      <w:r w:rsidRPr="004A0184">
        <w:rPr>
          <w:rFonts w:ascii="Arial" w:hAnsi="Arial" w:cs="Arial"/>
          <w:b/>
          <w:bCs/>
          <w:sz w:val="20"/>
          <w:szCs w:val="20"/>
        </w:rPr>
        <w:t>г.</w:t>
      </w:r>
    </w:p>
    <w:p w14:paraId="73CF07A0" w14:textId="3F4BC0EF" w:rsidR="0042621C" w:rsidRPr="0042621C" w:rsidRDefault="0042621C" w:rsidP="0042621C">
      <w:pPr>
        <w:pStyle w:val="af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42621C">
        <w:rPr>
          <w:rFonts w:ascii="Arial" w:hAnsi="Arial" w:cs="Arial"/>
          <w:sz w:val="20"/>
          <w:szCs w:val="20"/>
        </w:rPr>
        <w:t xml:space="preserve">Потенциальный поставщик подготавливает пакет конкурсной документации в срок до 14:00 </w:t>
      </w:r>
      <w:r w:rsidRPr="0042621C">
        <w:rPr>
          <w:rFonts w:ascii="Arial" w:hAnsi="Arial" w:cs="Arial"/>
          <w:b/>
          <w:bCs/>
          <w:sz w:val="20"/>
          <w:szCs w:val="20"/>
        </w:rPr>
        <w:t>1</w:t>
      </w:r>
      <w:r w:rsidR="009B4FDD">
        <w:rPr>
          <w:rFonts w:ascii="Arial" w:hAnsi="Arial" w:cs="Arial"/>
          <w:b/>
          <w:bCs/>
          <w:sz w:val="20"/>
          <w:szCs w:val="20"/>
        </w:rPr>
        <w:t>9</w:t>
      </w:r>
      <w:r w:rsidRPr="0042621C">
        <w:rPr>
          <w:rFonts w:ascii="Arial" w:hAnsi="Arial" w:cs="Arial"/>
          <w:b/>
          <w:bCs/>
          <w:sz w:val="20"/>
          <w:szCs w:val="20"/>
        </w:rPr>
        <w:t>/12/2025г.</w:t>
      </w:r>
      <w:r w:rsidRPr="0042621C">
        <w:rPr>
          <w:rFonts w:ascii="Arial" w:hAnsi="Arial" w:cs="Arial"/>
          <w:sz w:val="20"/>
          <w:szCs w:val="20"/>
        </w:rPr>
        <w:t xml:space="preserve"> (включительно).</w:t>
      </w:r>
    </w:p>
    <w:p w14:paraId="38C04942" w14:textId="21B0F929" w:rsidR="0042621C" w:rsidRPr="00BC6058" w:rsidRDefault="0042621C" w:rsidP="002D114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2621C">
        <w:rPr>
          <w:rFonts w:ascii="Arial" w:hAnsi="Arial" w:cs="Arial"/>
          <w:sz w:val="20"/>
          <w:szCs w:val="20"/>
        </w:rPr>
        <w:t xml:space="preserve">Анализ и оценка предложений участников до </w:t>
      </w:r>
      <w:r w:rsidR="009B4FDD" w:rsidRPr="009B4FDD">
        <w:rPr>
          <w:rFonts w:ascii="Arial" w:hAnsi="Arial" w:cs="Arial"/>
          <w:b/>
          <w:bCs/>
          <w:sz w:val="20"/>
          <w:szCs w:val="20"/>
        </w:rPr>
        <w:t>22</w:t>
      </w:r>
      <w:r w:rsidRPr="0042621C">
        <w:rPr>
          <w:rFonts w:ascii="Arial" w:hAnsi="Arial" w:cs="Arial"/>
          <w:b/>
          <w:bCs/>
          <w:sz w:val="20"/>
          <w:szCs w:val="20"/>
        </w:rPr>
        <w:t>/12/2025г.</w:t>
      </w:r>
    </w:p>
    <w:p w14:paraId="44A97EDB" w14:textId="02B1F1B4" w:rsidR="0030406E" w:rsidRPr="00935CCF" w:rsidRDefault="0042621C" w:rsidP="00585C11">
      <w:pPr>
        <w:pStyle w:val="aff"/>
        <w:numPr>
          <w:ilvl w:val="0"/>
          <w:numId w:val="27"/>
        </w:numPr>
        <w:shd w:val="clear" w:color="auto" w:fill="FFFFFF"/>
        <w:ind w:left="360" w:firstLine="0"/>
        <w:rPr>
          <w:rFonts w:ascii="Arial" w:hAnsi="Arial" w:cs="Arial"/>
          <w:sz w:val="20"/>
          <w:szCs w:val="20"/>
        </w:rPr>
      </w:pPr>
      <w:r w:rsidRPr="00935CCF">
        <w:rPr>
          <w:rFonts w:ascii="Arial" w:hAnsi="Arial" w:cs="Arial"/>
          <w:sz w:val="20"/>
          <w:szCs w:val="20"/>
        </w:rPr>
        <w:t xml:space="preserve">Запрос финальных цен до </w:t>
      </w:r>
      <w:r w:rsidR="00935CCF" w:rsidRPr="00935CCF">
        <w:rPr>
          <w:rFonts w:ascii="Arial" w:hAnsi="Arial" w:cs="Arial"/>
          <w:b/>
          <w:bCs/>
          <w:sz w:val="20"/>
          <w:szCs w:val="20"/>
        </w:rPr>
        <w:t>2</w:t>
      </w:r>
      <w:r w:rsidR="009B4FDD">
        <w:rPr>
          <w:rFonts w:ascii="Arial" w:hAnsi="Arial" w:cs="Arial"/>
          <w:b/>
          <w:bCs/>
          <w:sz w:val="20"/>
          <w:szCs w:val="20"/>
        </w:rPr>
        <w:t>4</w:t>
      </w:r>
      <w:r w:rsidRPr="00935CCF">
        <w:rPr>
          <w:rFonts w:ascii="Arial" w:hAnsi="Arial" w:cs="Arial"/>
          <w:b/>
          <w:bCs/>
          <w:sz w:val="20"/>
          <w:szCs w:val="20"/>
        </w:rPr>
        <w:t>/12/2025г</w:t>
      </w:r>
      <w:r w:rsidRPr="00935CCF">
        <w:rPr>
          <w:rFonts w:ascii="Arial" w:hAnsi="Arial" w:cs="Arial"/>
          <w:sz w:val="20"/>
          <w:szCs w:val="20"/>
        </w:rPr>
        <w:t xml:space="preserve">. </w:t>
      </w:r>
      <w:r w:rsidR="002D1145" w:rsidRPr="00935CCF">
        <w:rPr>
          <w:rFonts w:ascii="Arial" w:hAnsi="Arial" w:cs="Arial"/>
          <w:sz w:val="20"/>
          <w:szCs w:val="20"/>
        </w:rPr>
        <w:t>Потенциальный поставщик предоставляет тендерную документацию в запаролированном архиве</w:t>
      </w:r>
      <w:r w:rsidRPr="00935CCF">
        <w:rPr>
          <w:rFonts w:ascii="Arial" w:hAnsi="Arial" w:cs="Arial"/>
          <w:sz w:val="20"/>
          <w:szCs w:val="20"/>
        </w:rPr>
        <w:t xml:space="preserve"> </w:t>
      </w:r>
      <w:r w:rsidR="002D1145" w:rsidRPr="00935CCF">
        <w:rPr>
          <w:rFonts w:ascii="Arial" w:hAnsi="Arial" w:cs="Arial"/>
          <w:b/>
          <w:bCs/>
          <w:sz w:val="20"/>
          <w:szCs w:val="20"/>
        </w:rPr>
        <w:t xml:space="preserve">до </w:t>
      </w:r>
      <w:r w:rsidR="00935CCF" w:rsidRPr="00935CCF">
        <w:rPr>
          <w:rFonts w:ascii="Arial" w:hAnsi="Arial" w:cs="Arial"/>
          <w:b/>
          <w:bCs/>
          <w:sz w:val="20"/>
          <w:szCs w:val="20"/>
        </w:rPr>
        <w:t>2</w:t>
      </w:r>
      <w:r w:rsidR="009B4FDD">
        <w:rPr>
          <w:rFonts w:ascii="Arial" w:hAnsi="Arial" w:cs="Arial"/>
          <w:b/>
          <w:bCs/>
          <w:sz w:val="20"/>
          <w:szCs w:val="20"/>
        </w:rPr>
        <w:t>6</w:t>
      </w:r>
      <w:r w:rsidR="002D1145" w:rsidRPr="00935CCF">
        <w:rPr>
          <w:rFonts w:ascii="Arial" w:hAnsi="Arial" w:cs="Arial"/>
          <w:b/>
          <w:bCs/>
          <w:sz w:val="20"/>
          <w:szCs w:val="20"/>
        </w:rPr>
        <w:t>.12.202</w:t>
      </w:r>
      <w:r w:rsidRPr="00935CCF">
        <w:rPr>
          <w:rFonts w:ascii="Arial" w:hAnsi="Arial" w:cs="Arial"/>
          <w:b/>
          <w:bCs/>
          <w:sz w:val="20"/>
          <w:szCs w:val="20"/>
        </w:rPr>
        <w:t>5</w:t>
      </w:r>
      <w:r w:rsidR="002D1145" w:rsidRPr="00935CCF">
        <w:rPr>
          <w:rFonts w:ascii="Arial" w:hAnsi="Arial" w:cs="Arial"/>
          <w:b/>
          <w:bCs/>
          <w:sz w:val="20"/>
          <w:szCs w:val="20"/>
        </w:rPr>
        <w:t>г. 1</w:t>
      </w:r>
      <w:r w:rsidRPr="00935CCF">
        <w:rPr>
          <w:rFonts w:ascii="Arial" w:hAnsi="Arial" w:cs="Arial"/>
          <w:b/>
          <w:bCs/>
          <w:sz w:val="20"/>
          <w:szCs w:val="20"/>
        </w:rPr>
        <w:t>6</w:t>
      </w:r>
      <w:r w:rsidR="002D1145" w:rsidRPr="00935CCF">
        <w:rPr>
          <w:rFonts w:ascii="Arial" w:hAnsi="Arial" w:cs="Arial"/>
          <w:b/>
          <w:bCs/>
          <w:sz w:val="20"/>
          <w:szCs w:val="20"/>
        </w:rPr>
        <w:t>.00</w:t>
      </w:r>
      <w:r w:rsidR="004A0184" w:rsidRPr="00935CCF">
        <w:rPr>
          <w:rFonts w:ascii="Arial" w:hAnsi="Arial" w:cs="Arial"/>
          <w:b/>
          <w:bCs/>
          <w:sz w:val="20"/>
          <w:szCs w:val="20"/>
        </w:rPr>
        <w:t>ч.</w:t>
      </w:r>
      <w:r w:rsidR="002D1145" w:rsidRPr="00935CCF">
        <w:rPr>
          <w:rFonts w:ascii="Arial" w:hAnsi="Arial" w:cs="Arial"/>
          <w:sz w:val="20"/>
          <w:szCs w:val="20"/>
        </w:rPr>
        <w:t xml:space="preserve"> по Ташкентскому времени. </w:t>
      </w:r>
    </w:p>
    <w:p w14:paraId="3C13A7CB" w14:textId="77777777" w:rsidR="00935CCF" w:rsidRPr="00935CCF" w:rsidRDefault="00935CCF" w:rsidP="00935CCF">
      <w:pPr>
        <w:pStyle w:val="aff"/>
        <w:shd w:val="clear" w:color="auto" w:fill="FFFFFF"/>
        <w:ind w:left="360"/>
        <w:rPr>
          <w:rFonts w:ascii="Arial" w:hAnsi="Arial" w:cs="Arial"/>
          <w:sz w:val="20"/>
          <w:szCs w:val="20"/>
        </w:rPr>
      </w:pPr>
    </w:p>
    <w:p w14:paraId="3782BD3E" w14:textId="77777777" w:rsidR="00727841" w:rsidRPr="00BC6058" w:rsidRDefault="00727841" w:rsidP="002D1145">
      <w:pPr>
        <w:shd w:val="clear" w:color="auto" w:fill="FFFFFF"/>
        <w:ind w:left="360" w:firstLine="0"/>
        <w:rPr>
          <w:rFonts w:ascii="Arial" w:hAnsi="Arial" w:cs="Arial"/>
          <w:sz w:val="20"/>
          <w:szCs w:val="20"/>
        </w:rPr>
      </w:pPr>
    </w:p>
    <w:p w14:paraId="35748362" w14:textId="69378164" w:rsidR="00D424FA" w:rsidRPr="00BC6058" w:rsidRDefault="00301C3D" w:rsidP="00264222">
      <w:pPr>
        <w:pStyle w:val="21"/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Arial" w:hAnsi="Arial" w:cs="Arial"/>
          <w:b w:val="0"/>
          <w:snapToGrid/>
          <w:sz w:val="20"/>
          <w:szCs w:val="20"/>
        </w:rPr>
      </w:pPr>
      <w:r w:rsidRPr="00BC6058">
        <w:rPr>
          <w:rFonts w:ascii="Arial" w:hAnsi="Arial" w:cs="Arial"/>
          <w:b w:val="0"/>
          <w:snapToGrid/>
          <w:sz w:val="20"/>
          <w:szCs w:val="20"/>
        </w:rPr>
        <w:t>ЕОПЦ</w:t>
      </w:r>
      <w:r w:rsidR="00D424FA" w:rsidRPr="00BC6058">
        <w:rPr>
          <w:rFonts w:ascii="Arial" w:hAnsi="Arial" w:cs="Arial"/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BC6058">
        <w:rPr>
          <w:rFonts w:ascii="Arial" w:hAnsi="Arial" w:cs="Arial"/>
          <w:b w:val="0"/>
          <w:snapToGrid/>
          <w:sz w:val="20"/>
          <w:szCs w:val="20"/>
        </w:rPr>
        <w:t>прос (запросы) любому</w:t>
      </w:r>
      <w:r w:rsidR="00474B88" w:rsidRPr="00BC6058">
        <w:rPr>
          <w:rFonts w:ascii="Arial" w:hAnsi="Arial" w:cs="Arial"/>
          <w:b w:val="0"/>
          <w:snapToGrid/>
          <w:sz w:val="20"/>
          <w:szCs w:val="20"/>
        </w:rPr>
        <w:t xml:space="preserve"> </w:t>
      </w:r>
      <w:r w:rsidR="00E37D64" w:rsidRPr="00BC6058">
        <w:rPr>
          <w:rFonts w:ascii="Arial" w:hAnsi="Arial" w:cs="Arial"/>
          <w:b w:val="0"/>
          <w:snapToGrid/>
          <w:sz w:val="20"/>
          <w:szCs w:val="20"/>
        </w:rPr>
        <w:t xml:space="preserve">участнику </w:t>
      </w:r>
      <w:r w:rsidR="00FD5AD2" w:rsidRPr="00BC6058">
        <w:rPr>
          <w:rFonts w:ascii="Arial" w:hAnsi="Arial" w:cs="Arial"/>
          <w:b w:val="0"/>
          <w:snapToGrid/>
          <w:sz w:val="20"/>
          <w:szCs w:val="20"/>
        </w:rPr>
        <w:t>Тендера</w:t>
      </w:r>
      <w:r w:rsidR="00D424FA" w:rsidRPr="00BC6058">
        <w:rPr>
          <w:rFonts w:ascii="Arial" w:hAnsi="Arial" w:cs="Arial"/>
          <w:b w:val="0"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51E108B0" w14:textId="77777777" w:rsidR="00E37D64" w:rsidRPr="00BC6058" w:rsidRDefault="00D424FA" w:rsidP="00264222">
      <w:pPr>
        <w:pStyle w:val="21"/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Arial" w:hAnsi="Arial" w:cs="Arial"/>
          <w:b w:val="0"/>
          <w:snapToGrid/>
          <w:sz w:val="20"/>
          <w:szCs w:val="20"/>
        </w:rPr>
      </w:pPr>
      <w:r w:rsidRPr="00BC6058">
        <w:rPr>
          <w:rFonts w:ascii="Arial" w:hAnsi="Arial" w:cs="Arial"/>
          <w:b w:val="0"/>
          <w:snapToGrid/>
          <w:sz w:val="20"/>
          <w:szCs w:val="20"/>
        </w:rPr>
        <w:t xml:space="preserve">Также </w:t>
      </w:r>
      <w:r w:rsidR="00301C3D" w:rsidRPr="00BC6058">
        <w:rPr>
          <w:rFonts w:ascii="Arial" w:hAnsi="Arial" w:cs="Arial"/>
          <w:b w:val="0"/>
          <w:snapToGrid/>
          <w:sz w:val="20"/>
          <w:szCs w:val="20"/>
        </w:rPr>
        <w:t>ЕОПЦ</w:t>
      </w:r>
      <w:r w:rsidRPr="00BC6058">
        <w:rPr>
          <w:rFonts w:ascii="Arial" w:hAnsi="Arial" w:cs="Arial"/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7" w:name="_Toc211764246"/>
      <w:bookmarkStart w:id="18" w:name="_Toc290999580"/>
    </w:p>
    <w:bookmarkEnd w:id="17"/>
    <w:bookmarkEnd w:id="18"/>
    <w:p w14:paraId="411729B8" w14:textId="77777777" w:rsidR="00E37D64" w:rsidRPr="00BC6058" w:rsidRDefault="00E37D64" w:rsidP="00FB4EFD">
      <w:pPr>
        <w:ind w:left="1" w:hanging="284"/>
        <w:rPr>
          <w:rFonts w:ascii="Arial" w:hAnsi="Arial" w:cs="Arial"/>
          <w:sz w:val="20"/>
          <w:szCs w:val="20"/>
        </w:rPr>
      </w:pPr>
    </w:p>
    <w:p w14:paraId="30A85342" w14:textId="3F767607" w:rsidR="00E37D64" w:rsidRPr="00BC6058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19" w:name="_Toc211764247"/>
      <w:bookmarkStart w:id="20" w:name="_Toc290999581"/>
      <w:r w:rsidRPr="00BC6058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 w:rsidRPr="00BC6058">
        <w:rPr>
          <w:rFonts w:ascii="Arial" w:hAnsi="Arial" w:cs="Arial"/>
          <w:snapToGrid/>
          <w:sz w:val="20"/>
          <w:szCs w:val="20"/>
        </w:rPr>
        <w:t>Тендер</w:t>
      </w:r>
      <w:r w:rsidR="005D04A2" w:rsidRPr="00BC6058">
        <w:rPr>
          <w:rFonts w:ascii="Arial" w:hAnsi="Arial" w:cs="Arial"/>
          <w:snapToGrid/>
          <w:sz w:val="20"/>
          <w:szCs w:val="20"/>
        </w:rPr>
        <w:t>ную</w:t>
      </w:r>
      <w:r w:rsidRPr="00BC6058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19"/>
      <w:bookmarkEnd w:id="20"/>
      <w:r w:rsidR="00474B88" w:rsidRPr="00BC6058">
        <w:rPr>
          <w:rFonts w:ascii="Arial" w:hAnsi="Arial" w:cs="Arial"/>
          <w:snapToGrid/>
          <w:sz w:val="20"/>
          <w:szCs w:val="20"/>
        </w:rPr>
        <w:t>.</w:t>
      </w:r>
    </w:p>
    <w:p w14:paraId="58F542BC" w14:textId="65C225DA" w:rsidR="00727841" w:rsidRPr="00BC6058" w:rsidRDefault="00E37D64" w:rsidP="00727841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Все </w:t>
      </w:r>
      <w:r w:rsidR="00FD5AD2" w:rsidRPr="00BC6058">
        <w:rPr>
          <w:rFonts w:ascii="Arial" w:hAnsi="Arial" w:cs="Arial"/>
          <w:sz w:val="20"/>
          <w:szCs w:val="20"/>
        </w:rPr>
        <w:t>Тендерные</w:t>
      </w:r>
      <w:r w:rsidR="005D04A2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Участник</w:t>
      </w:r>
      <w:r w:rsidR="00301C3D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м в ходе </w:t>
      </w:r>
      <w:r w:rsidR="00FD5AD2" w:rsidRPr="00BC6058">
        <w:rPr>
          <w:rFonts w:ascii="Arial" w:hAnsi="Arial" w:cs="Arial"/>
          <w:sz w:val="20"/>
          <w:szCs w:val="20"/>
        </w:rPr>
        <w:t>Тендерного</w:t>
      </w:r>
      <w:r w:rsidRPr="00BC6058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BC6058">
        <w:rPr>
          <w:rFonts w:ascii="Arial" w:hAnsi="Arial" w:cs="Arial"/>
          <w:sz w:val="20"/>
          <w:szCs w:val="20"/>
        </w:rPr>
        <w:t xml:space="preserve">собственностью </w:t>
      </w:r>
      <w:r w:rsidR="00301C3D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BC6058">
        <w:rPr>
          <w:rFonts w:ascii="Arial" w:hAnsi="Arial" w:cs="Arial"/>
          <w:sz w:val="20"/>
          <w:szCs w:val="20"/>
        </w:rPr>
        <w:t xml:space="preserve"> </w:t>
      </w:r>
      <w:r w:rsidR="00301C3D" w:rsidRPr="00BC6058">
        <w:rPr>
          <w:rFonts w:ascii="Arial" w:hAnsi="Arial" w:cs="Arial"/>
          <w:sz w:val="20"/>
          <w:szCs w:val="20"/>
        </w:rPr>
        <w:t>ЕОПЦ.</w:t>
      </w:r>
    </w:p>
    <w:p w14:paraId="36A291FB" w14:textId="3E9AB77F" w:rsidR="00E37D64" w:rsidRPr="00BC6058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1" w:name="_Toc211764248"/>
      <w:bookmarkStart w:id="22" w:name="_Toc290999582"/>
      <w:r w:rsidRPr="00BC6058">
        <w:rPr>
          <w:rFonts w:ascii="Arial" w:hAnsi="Arial" w:cs="Arial"/>
          <w:sz w:val="20"/>
          <w:szCs w:val="20"/>
        </w:rPr>
        <w:t>Конфиденциальность</w:t>
      </w:r>
      <w:bookmarkEnd w:id="21"/>
      <w:bookmarkEnd w:id="22"/>
      <w:r w:rsidR="00474B88" w:rsidRPr="00BC6058">
        <w:rPr>
          <w:rFonts w:ascii="Arial" w:hAnsi="Arial" w:cs="Arial"/>
          <w:sz w:val="20"/>
          <w:szCs w:val="20"/>
        </w:rPr>
        <w:t>.</w:t>
      </w:r>
    </w:p>
    <w:p w14:paraId="132E1252" w14:textId="146D9F39" w:rsidR="00301C3D" w:rsidRPr="00BC6058" w:rsidRDefault="00E37D64" w:rsidP="00474B88">
      <w:pPr>
        <w:pStyle w:val="30"/>
        <w:ind w:left="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 w:rsidRPr="00BC6058">
        <w:rPr>
          <w:rFonts w:ascii="Arial" w:hAnsi="Arial" w:cs="Arial"/>
          <w:sz w:val="20"/>
          <w:szCs w:val="20"/>
        </w:rPr>
        <w:t xml:space="preserve">Тендерной </w:t>
      </w:r>
      <w:r w:rsidRPr="00BC6058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 w:rsidRPr="00BC6058">
        <w:rPr>
          <w:rFonts w:ascii="Arial" w:hAnsi="Arial" w:cs="Arial"/>
          <w:sz w:val="20"/>
          <w:szCs w:val="20"/>
        </w:rPr>
        <w:t>Тендера,</w:t>
      </w:r>
      <w:r w:rsidRPr="00BC6058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1960"/>
        <w:gridCol w:w="3092"/>
        <w:gridCol w:w="2087"/>
      </w:tblGrid>
      <w:tr w:rsidR="009C74EA" w:rsidRPr="00BC6058" w14:paraId="2B3FF595" w14:textId="77777777" w:rsidTr="00CB44A8">
        <w:trPr>
          <w:trHeight w:val="173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81950D" w14:textId="77777777" w:rsidR="009C74EA" w:rsidRPr="00BC6058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6058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 w:rsidRPr="00BC6058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6058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 w:rsidRPr="00BC6058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6058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474B88" w:rsidRPr="00BC6058" w14:paraId="249E9A4F" w14:textId="77777777" w:rsidTr="00CB44A8">
        <w:trPr>
          <w:trHeight w:val="172"/>
        </w:trPr>
        <w:tc>
          <w:tcPr>
            <w:tcW w:w="3148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4FBD1125" w14:textId="77777777" w:rsidR="001F38DE" w:rsidRPr="00BC6058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47A53D" w14:textId="77777777" w:rsidR="001F38DE" w:rsidRPr="00BC6058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0E9AE51D" w14:textId="77777777" w:rsidR="001F38DE" w:rsidRPr="00BC6058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э</w:t>
            </w:r>
            <w:r w:rsidRPr="00BC6058"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 w:rsidRPr="00BC6058"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75435BE" w14:textId="77777777" w:rsidR="001F38DE" w:rsidRPr="00BC6058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474B88" w:rsidRPr="00BC6058" w14:paraId="16980873" w14:textId="77777777" w:rsidTr="00CB44A8">
        <w:trPr>
          <w:trHeight w:val="1048"/>
        </w:trPr>
        <w:tc>
          <w:tcPr>
            <w:tcW w:w="3148" w:type="dxa"/>
            <w:shd w:val="pct10" w:color="auto" w:fill="auto"/>
            <w:vAlign w:val="center"/>
          </w:tcPr>
          <w:p w14:paraId="73928BD5" w14:textId="292A6E0B" w:rsidR="001F38DE" w:rsidRPr="00BC6058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Коммерческие в</w:t>
            </w:r>
            <w:r w:rsidR="001F38DE" w:rsidRPr="00BC6058">
              <w:rPr>
                <w:rFonts w:ascii="Arial" w:hAnsi="Arial" w:cs="Arial"/>
                <w:b/>
                <w:sz w:val="20"/>
                <w:szCs w:val="20"/>
              </w:rPr>
              <w:t xml:space="preserve">опросы </w:t>
            </w:r>
            <w:r w:rsidR="00CB44A8" w:rsidRPr="00BC60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C6058">
              <w:rPr>
                <w:rFonts w:ascii="Arial" w:hAnsi="Arial" w:cs="Arial"/>
                <w:b/>
                <w:sz w:val="20"/>
                <w:szCs w:val="20"/>
              </w:rPr>
              <w:t xml:space="preserve">и вопросы </w:t>
            </w:r>
            <w:r w:rsidR="001F38DE" w:rsidRPr="00BC6058">
              <w:rPr>
                <w:rFonts w:ascii="Arial" w:hAnsi="Arial" w:cs="Arial"/>
                <w:b/>
                <w:sz w:val="20"/>
                <w:szCs w:val="20"/>
              </w:rPr>
              <w:t xml:space="preserve">по проведению </w:t>
            </w:r>
            <w:r w:rsidR="00BA1632" w:rsidRPr="00BC6058">
              <w:rPr>
                <w:rFonts w:ascii="Arial" w:hAnsi="Arial" w:cs="Arial"/>
                <w:b/>
                <w:sz w:val="20"/>
                <w:szCs w:val="20"/>
              </w:rPr>
              <w:t>Тендер</w:t>
            </w:r>
            <w:r w:rsidR="00FF0460" w:rsidRPr="00BC6058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80B60FD" w14:textId="3CC456A8" w:rsidR="001F38DE" w:rsidRPr="00BC6058" w:rsidRDefault="00935CCF" w:rsidP="00E8354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Хаиталиева Наргиза</w:t>
            </w:r>
            <w:r w:rsidR="00E8354F" w:rsidRPr="00BC60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pct10" w:color="auto" w:fill="auto"/>
            <w:vAlign w:val="center"/>
          </w:tcPr>
          <w:p w14:paraId="4794B86E" w14:textId="33B3075F" w:rsidR="001F38DE" w:rsidRPr="00BC6058" w:rsidRDefault="00935CCF" w:rsidP="00474B88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</w:t>
            </w:r>
            <w:r>
              <w:t>argiza.Haitalieva</w:t>
            </w:r>
            <w:hyperlink r:id="rId9" w:history="1">
              <w:r w:rsidR="00474B88" w:rsidRPr="00BC6058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="00474B88" w:rsidRPr="00BC6058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uzcard</w:t>
              </w:r>
              <w:r w:rsidR="00474B88" w:rsidRPr="00BC6058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="00474B88" w:rsidRPr="00BC6058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="00474B88" w:rsidRPr="00BC60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="00E8354F" w:rsidRPr="00BC60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4B88" w:rsidRPr="00BC60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F742ABB" w14:textId="76D0A55A" w:rsidR="001C3923" w:rsidRPr="00935CCF" w:rsidRDefault="001F38DE" w:rsidP="009F7AA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058">
              <w:rPr>
                <w:rFonts w:ascii="Arial" w:hAnsi="Arial" w:cs="Arial"/>
                <w:sz w:val="20"/>
                <w:szCs w:val="20"/>
                <w:lang w:val="en-US"/>
              </w:rPr>
              <w:t>+998 9</w:t>
            </w:r>
            <w:r w:rsidR="0031450A" w:rsidRPr="00BC605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935CC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935CCF">
              <w:rPr>
                <w:rFonts w:ascii="Arial" w:hAnsi="Arial" w:cs="Arial"/>
                <w:sz w:val="20"/>
                <w:szCs w:val="20"/>
              </w:rPr>
              <w:t>890 53 54</w:t>
            </w:r>
          </w:p>
        </w:tc>
      </w:tr>
      <w:tr w:rsidR="00474B88" w:rsidRPr="00BC6058" w14:paraId="338230A0" w14:textId="77777777" w:rsidTr="00CB44A8">
        <w:trPr>
          <w:trHeight w:val="1120"/>
        </w:trPr>
        <w:tc>
          <w:tcPr>
            <w:tcW w:w="3148" w:type="dxa"/>
            <w:shd w:val="pct10" w:color="auto" w:fill="auto"/>
            <w:vAlign w:val="center"/>
          </w:tcPr>
          <w:p w14:paraId="6188E650" w14:textId="77777777" w:rsidR="00C138F3" w:rsidRPr="00BC6058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gridSpan w:val="3"/>
            <w:shd w:val="pct10" w:color="auto" w:fill="auto"/>
            <w:vAlign w:val="center"/>
          </w:tcPr>
          <w:p w14:paraId="5BF8704A" w14:textId="0E3C2114" w:rsidR="00C138F3" w:rsidRPr="004A0184" w:rsidRDefault="00C138F3" w:rsidP="00966A28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0184">
              <w:rPr>
                <w:rFonts w:ascii="Arial" w:hAnsi="Arial" w:cs="Arial"/>
                <w:sz w:val="20"/>
                <w:szCs w:val="20"/>
                <w:u w:val="single"/>
              </w:rPr>
              <w:t xml:space="preserve">Не позднее </w:t>
            </w:r>
            <w:r w:rsidR="002D1145"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935CCF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="002D1145"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>часов 00 мин (местное время) «</w:t>
            </w:r>
            <w:r w:rsidR="00935CCF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C30CE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9</w:t>
            </w:r>
            <w:r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» </w:t>
            </w:r>
            <w:r w:rsidR="00935CCF">
              <w:rPr>
                <w:rFonts w:ascii="Arial" w:hAnsi="Arial" w:cs="Arial"/>
                <w:b/>
                <w:sz w:val="20"/>
                <w:szCs w:val="20"/>
                <w:u w:val="single"/>
              </w:rPr>
              <w:t>декабря</w:t>
            </w:r>
            <w:r w:rsidR="006C4337"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>20</w:t>
            </w:r>
            <w:r w:rsidR="00E07D06"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935CCF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4A0184">
              <w:rPr>
                <w:rFonts w:ascii="Arial" w:hAnsi="Arial" w:cs="Arial"/>
                <w:b/>
                <w:sz w:val="20"/>
                <w:szCs w:val="20"/>
                <w:u w:val="single"/>
              </w:rPr>
              <w:t>г.</w:t>
            </w:r>
          </w:p>
          <w:p w14:paraId="64F8AFEE" w14:textId="77777777" w:rsidR="00E37D64" w:rsidRPr="00BC6058" w:rsidRDefault="00B24A3E" w:rsidP="00B24A3E">
            <w:pPr>
              <w:pStyle w:val="af6"/>
              <w:spacing w:before="120"/>
              <w:ind w:firstLine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C605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Предоставление </w:t>
            </w:r>
            <w:r w:rsidR="00BA1632" w:rsidRPr="00BC6058">
              <w:rPr>
                <w:rFonts w:ascii="Arial" w:hAnsi="Arial" w:cs="Arial"/>
                <w:sz w:val="20"/>
                <w:szCs w:val="20"/>
                <w:lang w:eastAsia="en-US"/>
              </w:rPr>
              <w:t>Тендер</w:t>
            </w:r>
            <w:r w:rsidR="00FF0460" w:rsidRPr="00BC6058">
              <w:rPr>
                <w:rFonts w:ascii="Arial" w:hAnsi="Arial" w:cs="Arial"/>
                <w:sz w:val="20"/>
                <w:szCs w:val="20"/>
                <w:lang w:eastAsia="en-US"/>
              </w:rPr>
              <w:t>ной</w:t>
            </w:r>
            <w:r w:rsidR="00E37D64" w:rsidRPr="00BC605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Pr="00BC605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C6058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BC6058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301DAC44" w14:textId="77777777" w:rsidR="00474B88" w:rsidRPr="00BC6058" w:rsidRDefault="00474B88" w:rsidP="00474B88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</w:p>
    <w:p w14:paraId="64447B9E" w14:textId="77777777" w:rsidR="00970899" w:rsidRPr="00BC6058" w:rsidRDefault="00584FCE" w:rsidP="00474B88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  <w:r w:rsidRPr="00BC6058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 w:rsidRPr="00BC6058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 w:rsidRPr="00BC6058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BC6058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 w:rsidRPr="00BC6058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BC6058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31450A" w:rsidRPr="00BC6058">
        <w:rPr>
          <w:rFonts w:ascii="Arial" w:hAnsi="Arial" w:cs="Arial"/>
          <w:b/>
          <w:color w:val="1802BE"/>
          <w:sz w:val="20"/>
          <w:szCs w:val="20"/>
        </w:rPr>
        <w:t>департамента</w:t>
      </w:r>
      <w:r w:rsidR="00F1445A" w:rsidRPr="00BC6058">
        <w:rPr>
          <w:rFonts w:ascii="Arial" w:hAnsi="Arial" w:cs="Arial"/>
          <w:b/>
          <w:color w:val="1802BE"/>
          <w:sz w:val="20"/>
          <w:szCs w:val="20"/>
        </w:rPr>
        <w:t xml:space="preserve"> Закупок.</w:t>
      </w:r>
      <w:r w:rsidR="00970899" w:rsidRPr="00BC6058">
        <w:rPr>
          <w:rFonts w:ascii="Arial" w:hAnsi="Arial" w:cs="Arial"/>
          <w:b/>
          <w:color w:val="1802BE"/>
          <w:sz w:val="20"/>
          <w:szCs w:val="20"/>
        </w:rPr>
        <w:t xml:space="preserve"> </w:t>
      </w:r>
    </w:p>
    <w:p w14:paraId="785E0708" w14:textId="77777777" w:rsidR="007B02AB" w:rsidRPr="00BC6058" w:rsidRDefault="007B02AB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p w14:paraId="2FAD76A6" w14:textId="66DACD75" w:rsidR="007B02AB" w:rsidRPr="00BC6058" w:rsidRDefault="00F1445A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  <w:r w:rsidRPr="00BC6058">
        <w:rPr>
          <w:rFonts w:ascii="Arial" w:hAnsi="Arial" w:cs="Arial"/>
          <w:b/>
          <w:color w:val="1802BE"/>
          <w:sz w:val="20"/>
          <w:szCs w:val="20"/>
        </w:rPr>
        <w:t xml:space="preserve">В случае нарушения этой процедуры </w:t>
      </w:r>
      <w:r w:rsidR="0031450A" w:rsidRPr="00BC6058">
        <w:rPr>
          <w:rFonts w:ascii="Arial" w:hAnsi="Arial" w:cs="Arial"/>
          <w:b/>
          <w:color w:val="1802BE"/>
          <w:sz w:val="20"/>
          <w:szCs w:val="20"/>
          <w:u w:val="single"/>
        </w:rPr>
        <w:t>департамент</w:t>
      </w:r>
      <w:r w:rsidRPr="00BC6058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Закупок имеет право</w:t>
      </w:r>
      <w:r w:rsidR="00474B88" w:rsidRPr="00BC6058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</w:t>
      </w:r>
      <w:r w:rsidRPr="00BC6058">
        <w:rPr>
          <w:rFonts w:ascii="Arial" w:hAnsi="Arial" w:cs="Arial"/>
          <w:b/>
          <w:color w:val="1802BE"/>
          <w:sz w:val="20"/>
          <w:szCs w:val="20"/>
          <w:u w:val="single"/>
        </w:rPr>
        <w:t>дисквалифицировать Участника</w:t>
      </w:r>
      <w:r w:rsidRPr="00BC6058">
        <w:rPr>
          <w:rFonts w:ascii="Arial" w:hAnsi="Arial" w:cs="Arial"/>
          <w:b/>
          <w:color w:val="1802BE"/>
          <w:sz w:val="20"/>
          <w:szCs w:val="20"/>
        </w:rPr>
        <w:t>.</w:t>
      </w:r>
      <w:r w:rsidR="00474B88" w:rsidRPr="00BC6058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DE37EF" w:rsidRPr="00BC6058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BC6058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="00DE37EF" w:rsidRPr="00BC6058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BC6058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BC6058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35489928" w14:textId="77777777" w:rsidR="00727841" w:rsidRPr="00BC6058" w:rsidRDefault="00727841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p w14:paraId="375ED971" w14:textId="77777777" w:rsidR="00727841" w:rsidRPr="00BC6058" w:rsidRDefault="00727841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p w14:paraId="0FCFF0DB" w14:textId="77777777" w:rsidR="00727841" w:rsidRPr="00BC6058" w:rsidRDefault="00727841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p w14:paraId="48FEB3F7" w14:textId="77777777" w:rsidR="00727841" w:rsidRPr="00BC6058" w:rsidRDefault="00727841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p w14:paraId="75418533" w14:textId="77777777" w:rsidR="00727841" w:rsidRPr="00BC6058" w:rsidRDefault="00727841" w:rsidP="001C7A71">
      <w:pPr>
        <w:ind w:firstLine="0"/>
        <w:rPr>
          <w:rFonts w:ascii="Arial" w:hAnsi="Arial" w:cs="Arial"/>
          <w:b/>
          <w:color w:val="1802BE"/>
          <w:sz w:val="20"/>
          <w:szCs w:val="20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104269AC" w14:textId="784891C0" w:rsidR="00AE0313" w:rsidRPr="00BC6058" w:rsidRDefault="00EC2B9C" w:rsidP="00727841">
      <w:pPr>
        <w:pStyle w:val="111"/>
        <w:pageBreakBefore w:val="0"/>
        <w:numPr>
          <w:ilvl w:val="0"/>
          <w:numId w:val="7"/>
        </w:numPr>
        <w:spacing w:before="0" w:after="0"/>
        <w:ind w:hanging="218"/>
        <w:jc w:val="both"/>
        <w:rPr>
          <w:rFonts w:cs="Arial"/>
          <w:sz w:val="20"/>
          <w:szCs w:val="20"/>
          <w:u w:val="single"/>
        </w:rPr>
      </w:pPr>
      <w:r w:rsidRPr="00BC6058">
        <w:rPr>
          <w:rFonts w:cs="Arial"/>
          <w:sz w:val="20"/>
          <w:szCs w:val="20"/>
        </w:rPr>
        <w:lastRenderedPageBreak/>
        <w:t>Технические требования к Предмету закупки</w:t>
      </w:r>
      <w:r w:rsidR="006220F1" w:rsidRPr="00BC6058">
        <w:rPr>
          <w:rFonts w:cs="Arial"/>
          <w:sz w:val="20"/>
          <w:szCs w:val="20"/>
        </w:rPr>
        <w:t xml:space="preserve">, которые </w:t>
      </w:r>
      <w:r w:rsidR="00F444E3" w:rsidRPr="00BC6058">
        <w:rPr>
          <w:rFonts w:cs="Arial"/>
          <w:sz w:val="20"/>
          <w:szCs w:val="20"/>
        </w:rPr>
        <w:t>необходимо заполнить</w:t>
      </w:r>
      <w:r w:rsidR="006220F1" w:rsidRPr="00BC6058">
        <w:rPr>
          <w:rFonts w:cs="Arial"/>
          <w:sz w:val="20"/>
          <w:szCs w:val="20"/>
        </w:rPr>
        <w:t xml:space="preserve"> и предоставить вместе с предложением</w:t>
      </w:r>
      <w:r w:rsidR="00F444E3" w:rsidRPr="00BC6058">
        <w:rPr>
          <w:rFonts w:cs="Arial"/>
          <w:sz w:val="20"/>
          <w:szCs w:val="20"/>
        </w:rPr>
        <w:t>:</w:t>
      </w: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8627"/>
        <w:gridCol w:w="1701"/>
      </w:tblGrid>
      <w:tr w:rsidR="00970899" w:rsidRPr="00BC6058" w14:paraId="75E6762E" w14:textId="77777777" w:rsidTr="00D93BDB">
        <w:trPr>
          <w:trHeight w:val="540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415798" w14:textId="77777777" w:rsidR="00970899" w:rsidRPr="00BC6058" w:rsidRDefault="00970899" w:rsidP="00724B71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7CA3FCF" w14:textId="77777777" w:rsidR="00970899" w:rsidRPr="00BC6058" w:rsidRDefault="00970899" w:rsidP="00724B71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E96A8" w14:textId="77777777" w:rsidR="00970899" w:rsidRPr="00BC6058" w:rsidRDefault="00970899" w:rsidP="00724B7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99" w:rsidRPr="00BC6058" w14:paraId="2CE163F5" w14:textId="77777777" w:rsidTr="00D93BDB">
        <w:trPr>
          <w:trHeight w:val="205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76F5" w14:textId="77777777" w:rsidR="00935CCF" w:rsidRDefault="00935CCF" w:rsidP="00935CCF">
            <w:pPr>
              <w:ind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32" w:name="RANGE!B16"/>
          </w:p>
          <w:p w14:paraId="5EC7F591" w14:textId="5D8F055C" w:rsidR="00970899" w:rsidRDefault="006D680C" w:rsidP="00935CCF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8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Услуги по предоставлени</w:t>
            </w:r>
            <w:r w:rsidR="00BC6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ю</w:t>
            </w:r>
            <w:r w:rsidRPr="006D68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доступа к технической поддержке оборудования Kemp</w:t>
            </w:r>
            <w:r w:rsidRPr="006D68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bookmarkEnd w:id="32"/>
          </w:p>
          <w:p w14:paraId="16DE308C" w14:textId="77777777" w:rsidR="00935CCF" w:rsidRDefault="00935CCF" w:rsidP="00935CCF">
            <w:pPr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7793" w:type="dxa"/>
              <w:tblLook w:val="04A0" w:firstRow="1" w:lastRow="0" w:firstColumn="1" w:lastColumn="0" w:noHBand="0" w:noVBand="1"/>
            </w:tblPr>
            <w:tblGrid>
              <w:gridCol w:w="620"/>
              <w:gridCol w:w="1929"/>
              <w:gridCol w:w="3969"/>
              <w:gridCol w:w="1275"/>
            </w:tblGrid>
            <w:tr w:rsidR="00935CCF" w:rsidRPr="00935CCF" w14:paraId="30AE1163" w14:textId="77777777" w:rsidTr="00935CCF">
              <w:trPr>
                <w:trHeight w:val="915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95B3D7"/>
                  <w:vAlign w:val="center"/>
                  <w:hideMark/>
                </w:tcPr>
                <w:p w14:paraId="63A87B66" w14:textId="77777777" w:rsidR="00935CCF" w:rsidRPr="00935CCF" w:rsidRDefault="00935CCF" w:rsidP="00935CCF">
                  <w:pPr>
                    <w:ind w:firstLine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5B3D7"/>
                  <w:vAlign w:val="center"/>
                  <w:hideMark/>
                </w:tcPr>
                <w:p w14:paraId="5192E539" w14:textId="77777777" w:rsidR="00935CCF" w:rsidRPr="00935CCF" w:rsidRDefault="00935CCF" w:rsidP="00935CCF">
                  <w:pPr>
                    <w:ind w:firstLine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Парт номер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5B3D7"/>
                  <w:vAlign w:val="center"/>
                  <w:hideMark/>
                </w:tcPr>
                <w:p w14:paraId="0B70AE80" w14:textId="77777777" w:rsidR="00935CCF" w:rsidRPr="00935CCF" w:rsidRDefault="00935CCF" w:rsidP="00935CCF">
                  <w:pPr>
                    <w:ind w:firstLine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Дата периода технической поддержки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5B3D7"/>
                  <w:vAlign w:val="center"/>
                  <w:hideMark/>
                </w:tcPr>
                <w:p w14:paraId="7CE32276" w14:textId="77777777" w:rsidR="00935CCF" w:rsidRPr="00935CCF" w:rsidRDefault="00935CCF" w:rsidP="00935CCF">
                  <w:pPr>
                    <w:ind w:firstLine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935CCF" w:rsidRPr="00935CCF" w14:paraId="6AFB23E4" w14:textId="77777777" w:rsidTr="00935CCF">
              <w:trPr>
                <w:trHeight w:val="525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0DDDB02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279F9C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TSBJ12002075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D23133D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с 10.01.2026г.-по 10.01.2027г.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5A5F6D6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35CCF" w:rsidRPr="00935CCF" w14:paraId="0CB319F4" w14:textId="77777777" w:rsidTr="00935CCF">
              <w:trPr>
                <w:trHeight w:val="525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3F9CCBDA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4544EE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TSBJA2006911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725D63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с 10.01.2026г.-по 10.01.2027г.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7593C7" w14:textId="77777777" w:rsidR="00935CCF" w:rsidRPr="00935CCF" w:rsidRDefault="00935CCF" w:rsidP="00935CCF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CCF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550CA09" w14:textId="066C012E" w:rsidR="00935CCF" w:rsidRPr="00BC6058" w:rsidRDefault="00935CCF" w:rsidP="00935CCF">
            <w:pPr>
              <w:ind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763708C" w14:textId="77777777" w:rsidR="00970899" w:rsidRPr="00BC6058" w:rsidRDefault="00970899" w:rsidP="00724B71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C897B3E" w14:textId="77777777" w:rsidR="007B02AB" w:rsidRPr="00BC6058" w:rsidRDefault="007B02AB" w:rsidP="0026422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14:paraId="6AF91FA2" w14:textId="147C27D4" w:rsidR="00F1445A" w:rsidRPr="00BC6058" w:rsidRDefault="00085299" w:rsidP="001C7A71">
      <w:pPr>
        <w:pStyle w:val="111"/>
        <w:pageBreakBefore w:val="0"/>
        <w:numPr>
          <w:ilvl w:val="0"/>
          <w:numId w:val="11"/>
        </w:numPr>
        <w:spacing w:before="0" w:after="0"/>
        <w:ind w:hanging="218"/>
        <w:jc w:val="both"/>
        <w:rPr>
          <w:rFonts w:cs="Arial"/>
          <w:sz w:val="20"/>
          <w:szCs w:val="20"/>
        </w:rPr>
      </w:pPr>
      <w:r w:rsidRPr="00BC6058">
        <w:rPr>
          <w:rFonts w:cs="Arial"/>
          <w:sz w:val="20"/>
          <w:szCs w:val="20"/>
        </w:rPr>
        <w:t xml:space="preserve">Состав </w:t>
      </w:r>
      <w:r w:rsidR="00390235" w:rsidRPr="00BC6058">
        <w:rPr>
          <w:rFonts w:cs="Arial"/>
          <w:sz w:val="20"/>
          <w:szCs w:val="20"/>
        </w:rPr>
        <w:t>п</w:t>
      </w:r>
      <w:r w:rsidR="00433E86" w:rsidRPr="00BC6058">
        <w:rPr>
          <w:rFonts w:cs="Arial"/>
          <w:sz w:val="20"/>
          <w:szCs w:val="20"/>
        </w:rPr>
        <w:t xml:space="preserve">редложения </w:t>
      </w:r>
      <w:r w:rsidR="00F92F9F" w:rsidRPr="00BC6058">
        <w:rPr>
          <w:rFonts w:cs="Arial"/>
          <w:sz w:val="20"/>
          <w:szCs w:val="20"/>
        </w:rPr>
        <w:t>Участника</w:t>
      </w:r>
      <w:r w:rsidR="009419A7" w:rsidRPr="00BC6058">
        <w:rPr>
          <w:rFonts w:cs="Arial"/>
          <w:sz w:val="20"/>
          <w:szCs w:val="20"/>
        </w:rPr>
        <w:t>.</w:t>
      </w:r>
      <w:r w:rsidR="009462BD" w:rsidRPr="00BC6058">
        <w:rPr>
          <w:rFonts w:cs="Arial"/>
          <w:sz w:val="20"/>
          <w:szCs w:val="20"/>
        </w:rPr>
        <w:t xml:space="preserve"> </w:t>
      </w:r>
      <w:r w:rsidR="00484017" w:rsidRPr="00BC6058">
        <w:rPr>
          <w:rFonts w:cs="Arial"/>
          <w:sz w:val="20"/>
          <w:szCs w:val="20"/>
        </w:rPr>
        <w:t>Т</w:t>
      </w:r>
      <w:r w:rsidR="007F0DE9" w:rsidRPr="00BC6058">
        <w:rPr>
          <w:rFonts w:cs="Arial"/>
          <w:sz w:val="20"/>
          <w:szCs w:val="20"/>
        </w:rPr>
        <w:t xml:space="preserve">ребования </w:t>
      </w:r>
      <w:r w:rsidRPr="00BC6058">
        <w:rPr>
          <w:rFonts w:cs="Arial"/>
          <w:sz w:val="20"/>
          <w:szCs w:val="20"/>
        </w:rPr>
        <w:t xml:space="preserve">к содержанию </w:t>
      </w:r>
      <w:bookmarkEnd w:id="33"/>
      <w:r w:rsidR="00390235" w:rsidRPr="00BC6058">
        <w:rPr>
          <w:rFonts w:cs="Arial"/>
          <w:sz w:val="20"/>
          <w:szCs w:val="20"/>
        </w:rPr>
        <w:t>предложения</w:t>
      </w:r>
      <w:r w:rsidR="001B440A" w:rsidRPr="00BC6058">
        <w:rPr>
          <w:rFonts w:cs="Arial"/>
          <w:sz w:val="20"/>
          <w:szCs w:val="20"/>
        </w:rPr>
        <w:t>.</w:t>
      </w:r>
    </w:p>
    <w:p w14:paraId="723F6988" w14:textId="102028AD" w:rsidR="00F1445A" w:rsidRPr="00BC6058" w:rsidRDefault="00F92F9F" w:rsidP="00474B88">
      <w:pPr>
        <w:pStyle w:val="a3"/>
        <w:numPr>
          <w:ilvl w:val="1"/>
          <w:numId w:val="11"/>
        </w:numPr>
        <w:tabs>
          <w:tab w:val="left" w:pos="426"/>
        </w:tabs>
        <w:spacing w:line="240" w:lineRule="auto"/>
        <w:ind w:hanging="326"/>
        <w:rPr>
          <w:rFonts w:ascii="Arial" w:hAnsi="Arial" w:cs="Arial"/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BC6058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BC6058">
        <w:rPr>
          <w:rFonts w:ascii="Arial" w:hAnsi="Arial" w:cs="Arial"/>
          <w:sz w:val="20"/>
          <w:szCs w:val="20"/>
        </w:rPr>
        <w:t xml:space="preserve">перечню, </w:t>
      </w:r>
      <w:r w:rsidR="00E95B4D" w:rsidRPr="00BC6058">
        <w:rPr>
          <w:rFonts w:ascii="Arial" w:hAnsi="Arial" w:cs="Arial"/>
          <w:sz w:val="20"/>
          <w:szCs w:val="20"/>
        </w:rPr>
        <w:t xml:space="preserve">содержанию </w:t>
      </w:r>
      <w:r w:rsidR="003E1FA4">
        <w:rPr>
          <w:rFonts w:ascii="Arial" w:hAnsi="Arial" w:cs="Arial"/>
          <w:sz w:val="20"/>
          <w:szCs w:val="20"/>
        </w:rPr>
        <w:br/>
      </w:r>
      <w:r w:rsidR="00E95B4D" w:rsidRPr="00BC6058">
        <w:rPr>
          <w:rFonts w:ascii="Arial" w:hAnsi="Arial" w:cs="Arial"/>
          <w:sz w:val="20"/>
          <w:szCs w:val="20"/>
        </w:rPr>
        <w:t>и оформлению</w:t>
      </w:r>
      <w:r w:rsidR="002545BE" w:rsidRPr="00BC6058">
        <w:rPr>
          <w:rFonts w:ascii="Arial" w:hAnsi="Arial" w:cs="Arial"/>
          <w:sz w:val="20"/>
          <w:szCs w:val="20"/>
        </w:rPr>
        <w:t xml:space="preserve"> </w:t>
      </w:r>
      <w:r w:rsidR="00433E86" w:rsidRPr="00BC6058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BC6058">
        <w:rPr>
          <w:rFonts w:ascii="Arial" w:hAnsi="Arial" w:cs="Arial"/>
          <w:sz w:val="20"/>
          <w:szCs w:val="20"/>
        </w:rPr>
        <w:t>документов, входящих в с</w:t>
      </w:r>
      <w:r w:rsidR="00390235" w:rsidRPr="00BC6058">
        <w:rPr>
          <w:rFonts w:ascii="Arial" w:hAnsi="Arial" w:cs="Arial"/>
          <w:sz w:val="20"/>
          <w:szCs w:val="20"/>
        </w:rPr>
        <w:t>остав предложения Участника</w:t>
      </w:r>
      <w:r w:rsidR="00E95B4D" w:rsidRPr="00BC6058">
        <w:rPr>
          <w:rFonts w:ascii="Arial" w:hAnsi="Arial" w:cs="Arial"/>
          <w:sz w:val="20"/>
          <w:szCs w:val="20"/>
        </w:rPr>
        <w:t>.</w:t>
      </w:r>
      <w:r w:rsidR="00F1445A" w:rsidRPr="00BC6058">
        <w:rPr>
          <w:rFonts w:ascii="Arial" w:hAnsi="Arial" w:cs="Arial"/>
          <w:sz w:val="20"/>
          <w:szCs w:val="20"/>
        </w:rPr>
        <w:t xml:space="preserve"> </w:t>
      </w:r>
    </w:p>
    <w:p w14:paraId="05C084F7" w14:textId="77777777" w:rsidR="00D60F67" w:rsidRPr="00BC6058" w:rsidRDefault="00D60F67" w:rsidP="00474B88">
      <w:pPr>
        <w:pStyle w:val="a3"/>
        <w:numPr>
          <w:ilvl w:val="0"/>
          <w:numId w:val="0"/>
        </w:numPr>
        <w:spacing w:line="240" w:lineRule="auto"/>
        <w:ind w:left="326" w:hanging="326"/>
        <w:rPr>
          <w:rFonts w:ascii="Arial" w:hAnsi="Arial" w:cs="Arial"/>
          <w:sz w:val="20"/>
          <w:szCs w:val="20"/>
        </w:rPr>
      </w:pPr>
    </w:p>
    <w:p w14:paraId="45B9A344" w14:textId="311D5700" w:rsidR="006115DB" w:rsidRPr="00BC6058" w:rsidRDefault="006220F1" w:rsidP="00474B88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napToGrid/>
          <w:sz w:val="20"/>
          <w:szCs w:val="20"/>
        </w:rPr>
      </w:pPr>
      <w:r w:rsidRPr="00BC6058">
        <w:rPr>
          <w:rFonts w:ascii="Arial" w:hAnsi="Arial" w:cs="Arial"/>
          <w:b/>
          <w:bCs/>
          <w:sz w:val="20"/>
          <w:szCs w:val="20"/>
        </w:rPr>
        <w:t xml:space="preserve">Предложение также должно включать </w:t>
      </w:r>
      <w:r w:rsidR="00F1445A" w:rsidRPr="00BC6058">
        <w:rPr>
          <w:rFonts w:ascii="Arial" w:hAnsi="Arial" w:cs="Arial"/>
          <w:b/>
          <w:bCs/>
          <w:sz w:val="20"/>
          <w:szCs w:val="20"/>
        </w:rPr>
        <w:t>нижеуказанные документы:</w:t>
      </w:r>
      <w:r w:rsidR="006115DB" w:rsidRPr="00BC6058">
        <w:rPr>
          <w:rFonts w:ascii="Arial" w:hAnsi="Arial" w:cs="Arial"/>
          <w:b/>
          <w:bCs/>
          <w:sz w:val="20"/>
          <w:szCs w:val="20"/>
        </w:rPr>
        <w:fldChar w:fldCharType="begin"/>
      </w:r>
      <w:r w:rsidR="006115DB" w:rsidRPr="00BC6058">
        <w:rPr>
          <w:rFonts w:ascii="Arial" w:hAnsi="Arial" w:cs="Arial"/>
          <w:b/>
          <w:bCs/>
          <w:sz w:val="20"/>
          <w:szCs w:val="20"/>
        </w:rPr>
        <w:instrText xml:space="preserve"> LINK Excel.Sheet.12 "Книга2" "Лист1!R2C7:R4C17" \a \f 4 \h  \* MERGEFORMAT </w:instrText>
      </w:r>
      <w:r w:rsidR="006115DB" w:rsidRPr="00BC6058">
        <w:rPr>
          <w:rFonts w:ascii="Arial" w:hAnsi="Arial" w:cs="Arial"/>
          <w:b/>
          <w:bCs/>
          <w:sz w:val="20"/>
          <w:szCs w:val="20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4252"/>
      </w:tblGrid>
      <w:tr w:rsidR="00F413EB" w:rsidRPr="00BC6058" w14:paraId="7B551AB9" w14:textId="77777777" w:rsidTr="00A73628">
        <w:trPr>
          <w:trHeight w:val="677"/>
        </w:trPr>
        <w:tc>
          <w:tcPr>
            <w:tcW w:w="2694" w:type="dxa"/>
            <w:shd w:val="clear" w:color="auto" w:fill="FFC000"/>
            <w:vAlign w:val="center"/>
            <w:hideMark/>
          </w:tcPr>
          <w:p w14:paraId="7DB92FA1" w14:textId="77777777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3260" w:type="dxa"/>
            <w:vAlign w:val="center"/>
            <w:hideMark/>
          </w:tcPr>
          <w:p w14:paraId="44654214" w14:textId="77777777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Коммерческое предложение</w:t>
            </w:r>
          </w:p>
        </w:tc>
        <w:tc>
          <w:tcPr>
            <w:tcW w:w="4252" w:type="dxa"/>
            <w:vAlign w:val="center"/>
            <w:hideMark/>
          </w:tcPr>
          <w:p w14:paraId="7BA4C637" w14:textId="77777777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Перечень документов для проверки </w:t>
            </w:r>
            <w:r w:rsidR="00026C3D"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</w:tr>
      <w:tr w:rsidR="00F413EB" w:rsidRPr="00BC6058" w14:paraId="3A157A42" w14:textId="77777777" w:rsidTr="00A73628">
        <w:trPr>
          <w:trHeight w:val="687"/>
        </w:trPr>
        <w:tc>
          <w:tcPr>
            <w:tcW w:w="2694" w:type="dxa"/>
            <w:shd w:val="clear" w:color="auto" w:fill="FFC000"/>
            <w:vAlign w:val="center"/>
            <w:hideMark/>
          </w:tcPr>
          <w:p w14:paraId="0AEF1708" w14:textId="77777777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3260" w:type="dxa"/>
            <w:shd w:val="clear" w:color="auto" w:fill="BFBFBF" w:themeFill="background1" w:themeFillShade="BF"/>
            <w:noWrap/>
            <w:vAlign w:val="center"/>
            <w:hideMark/>
          </w:tcPr>
          <w:p w14:paraId="11535012" w14:textId="08D06176" w:rsidR="00F413EB" w:rsidRPr="00BC6058" w:rsidRDefault="00935CCF" w:rsidP="007B02AB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1543" w:dyaOrig="991" w14:anchorId="2EA4F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0" o:title=""/>
                </v:shape>
                <o:OLEObject Type="Embed" ProgID="Excel.Sheet.12" ShapeID="_x0000_i1025" DrawAspect="Icon" ObjectID="_1827044973" r:id="rId11"/>
              </w:object>
            </w:r>
          </w:p>
        </w:tc>
        <w:bookmarkStart w:id="41" w:name="_MON_1636982321"/>
        <w:bookmarkEnd w:id="41"/>
        <w:tc>
          <w:tcPr>
            <w:tcW w:w="4252" w:type="dxa"/>
            <w:shd w:val="clear" w:color="auto" w:fill="BFBFBF" w:themeFill="background1" w:themeFillShade="BF"/>
            <w:noWrap/>
            <w:vAlign w:val="center"/>
            <w:hideMark/>
          </w:tcPr>
          <w:p w14:paraId="077F4F65" w14:textId="14C158DB" w:rsidR="00344A2E" w:rsidRPr="00BC6058" w:rsidRDefault="004C6EB5" w:rsidP="0097089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color w:val="000000"/>
                <w:sz w:val="20"/>
                <w:szCs w:val="20"/>
              </w:rPr>
              <w:object w:dxaOrig="1287" w:dyaOrig="832" w14:anchorId="75CC4A9B">
                <v:shape id="_x0000_i1026" type="#_x0000_t75" style="width:64.5pt;height:41.25pt" o:ole="">
                  <v:imagedata r:id="rId12" o:title=""/>
                </v:shape>
                <o:OLEObject Type="Embed" ProgID="Word.Document.12" ShapeID="_x0000_i1026" DrawAspect="Icon" ObjectID="_1827044974" r:id="rId13">
                  <o:FieldCodes>\s</o:FieldCodes>
                </o:OLEObject>
              </w:object>
            </w:r>
          </w:p>
        </w:tc>
      </w:tr>
      <w:tr w:rsidR="00F413EB" w:rsidRPr="00BC6058" w14:paraId="51F22D5F" w14:textId="77777777" w:rsidTr="00A73628">
        <w:trPr>
          <w:trHeight w:val="392"/>
        </w:trPr>
        <w:tc>
          <w:tcPr>
            <w:tcW w:w="2694" w:type="dxa"/>
            <w:shd w:val="clear" w:color="auto" w:fill="FFC000"/>
            <w:vAlign w:val="center"/>
          </w:tcPr>
          <w:p w14:paraId="65000207" w14:textId="77777777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3260" w:type="dxa"/>
            <w:shd w:val="clear" w:color="auto" w:fill="BFBFBF" w:themeFill="background1" w:themeFillShade="BF"/>
            <w:noWrap/>
            <w:vAlign w:val="center"/>
          </w:tcPr>
          <w:p w14:paraId="4C5AAE65" w14:textId="73F01B55" w:rsidR="00F413EB" w:rsidRPr="00BC6058" w:rsidRDefault="00F413EB" w:rsidP="00474B88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60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.xls</w:t>
            </w:r>
            <w:r w:rsidR="001C7A71" w:rsidRPr="00BC605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1C7A71" w:rsidRPr="00BC60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excel)</w:t>
            </w:r>
          </w:p>
        </w:tc>
        <w:tc>
          <w:tcPr>
            <w:tcW w:w="4252" w:type="dxa"/>
            <w:shd w:val="clear" w:color="auto" w:fill="BFBFBF" w:themeFill="background1" w:themeFillShade="BF"/>
            <w:noWrap/>
            <w:vAlign w:val="center"/>
          </w:tcPr>
          <w:p w14:paraId="4DE12917" w14:textId="5D071651" w:rsidR="00F413EB" w:rsidRPr="00BC6058" w:rsidRDefault="001C7A71" w:rsidP="00474B88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60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pdf</w:t>
            </w:r>
          </w:p>
        </w:tc>
      </w:tr>
    </w:tbl>
    <w:p w14:paraId="5F5D0D19" w14:textId="026D681E" w:rsidR="007B02AB" w:rsidRPr="00BC6058" w:rsidRDefault="006115DB" w:rsidP="00727841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fldChar w:fldCharType="end"/>
      </w:r>
      <w:r w:rsidR="00D60F67" w:rsidRPr="00BC6058">
        <w:rPr>
          <w:rFonts w:ascii="Arial" w:hAnsi="Arial" w:cs="Arial"/>
          <w:sz w:val="20"/>
          <w:szCs w:val="20"/>
        </w:rPr>
        <w:t xml:space="preserve">   </w:t>
      </w:r>
      <w:bookmarkEnd w:id="40"/>
    </w:p>
    <w:p w14:paraId="160EAEB4" w14:textId="63FCCAA1" w:rsidR="00D60F67" w:rsidRPr="00BC6058" w:rsidRDefault="00D60F67" w:rsidP="0006254F">
      <w:pPr>
        <w:pStyle w:val="aff"/>
        <w:numPr>
          <w:ilvl w:val="0"/>
          <w:numId w:val="11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058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 w:rsidRPr="00BC6058">
        <w:rPr>
          <w:rFonts w:ascii="Arial" w:hAnsi="Arial" w:cs="Arial"/>
          <w:b/>
          <w:sz w:val="20"/>
          <w:szCs w:val="20"/>
        </w:rPr>
        <w:t>Тендер</w:t>
      </w:r>
      <w:r w:rsidR="00EA5D5A" w:rsidRPr="00BC6058">
        <w:rPr>
          <w:rFonts w:ascii="Arial" w:hAnsi="Arial" w:cs="Arial"/>
          <w:b/>
          <w:sz w:val="20"/>
          <w:szCs w:val="20"/>
        </w:rPr>
        <w:t>а</w:t>
      </w:r>
      <w:r w:rsidR="006220F1" w:rsidRPr="00BC6058">
        <w:rPr>
          <w:rFonts w:ascii="Arial" w:hAnsi="Arial" w:cs="Arial"/>
          <w:b/>
          <w:sz w:val="20"/>
          <w:szCs w:val="20"/>
        </w:rPr>
        <w:t xml:space="preserve"> (необходимо заполнить и предоставить вместе с предложением)</w:t>
      </w:r>
      <w:r w:rsidRPr="00BC6058">
        <w:rPr>
          <w:rFonts w:ascii="Arial" w:hAnsi="Arial" w:cs="Arial"/>
          <w:b/>
          <w:sz w:val="20"/>
          <w:szCs w:val="20"/>
        </w:rPr>
        <w:t>.</w:t>
      </w:r>
      <w:r w:rsidRPr="00BC6058">
        <w:rPr>
          <w:rFonts w:ascii="Arial" w:hAnsi="Arial" w:cs="Arial"/>
          <w:b/>
          <w:sz w:val="20"/>
          <w:szCs w:val="20"/>
        </w:rPr>
        <w:tab/>
      </w:r>
      <w:r w:rsidRPr="00BC6058">
        <w:rPr>
          <w:rFonts w:ascii="Arial" w:hAnsi="Arial" w:cs="Arial"/>
          <w:b/>
          <w:sz w:val="20"/>
          <w:szCs w:val="20"/>
        </w:rPr>
        <w:tab/>
      </w:r>
      <w:r w:rsidRPr="00BC6058">
        <w:rPr>
          <w:rFonts w:ascii="Arial" w:hAnsi="Arial" w:cs="Arial"/>
          <w:b/>
          <w:sz w:val="20"/>
          <w:szCs w:val="20"/>
        </w:rPr>
        <w:tab/>
      </w:r>
      <w:r w:rsidRPr="00BC6058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2689"/>
      </w:tblGrid>
      <w:tr w:rsidR="00D60F67" w:rsidRPr="00BC6058" w14:paraId="564A2E40" w14:textId="77777777" w:rsidTr="00CB44A8">
        <w:tc>
          <w:tcPr>
            <w:tcW w:w="2689" w:type="dxa"/>
            <w:shd w:val="clear" w:color="auto" w:fill="FFC000"/>
          </w:tcPr>
          <w:p w14:paraId="4C50E411" w14:textId="77777777" w:rsidR="00D60F67" w:rsidRPr="00BC6058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058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D60F67" w:rsidRPr="00BC6058" w14:paraId="1EBE1D2F" w14:textId="77777777" w:rsidTr="00CB44A8">
        <w:trPr>
          <w:trHeight w:val="450"/>
        </w:trPr>
        <w:tc>
          <w:tcPr>
            <w:tcW w:w="2689" w:type="dxa"/>
          </w:tcPr>
          <w:p w14:paraId="077C0D9C" w14:textId="45BF6DE7" w:rsidR="00D60F67" w:rsidRDefault="00EC4128" w:rsidP="002577FB">
            <w:pPr>
              <w:spacing w:before="120"/>
              <w:ind w:firstLine="0"/>
              <w:jc w:val="center"/>
            </w:pPr>
            <w:r>
              <w:object w:dxaOrig="1543" w:dyaOrig="991" w14:anchorId="7BC4BE24">
                <v:shape id="_x0000_i1027" type="#_x0000_t75" style="width:77.25pt;height:49.5pt" o:ole="">
                  <v:imagedata r:id="rId14" o:title=""/>
                </v:shape>
                <o:OLEObject Type="Embed" ProgID="Excel.Sheet.12" ShapeID="_x0000_i1027" DrawAspect="Icon" ObjectID="_1827044975" r:id="rId15"/>
              </w:object>
            </w:r>
          </w:p>
          <w:p w14:paraId="76DD316D" w14:textId="62527223" w:rsidR="00D93BDB" w:rsidRPr="00BC6058" w:rsidRDefault="00D93BDB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543" w:dyaOrig="991" w14:anchorId="2AF3B423">
                <v:shape id="_x0000_i1028" type="#_x0000_t75" style="width:77.25pt;height:49.5pt" o:ole="">
                  <v:imagedata r:id="rId16" o:title=""/>
                </v:shape>
                <o:OLEObject Type="Embed" ProgID="Word.Document.12" ShapeID="_x0000_i1028" DrawAspect="Icon" ObjectID="_1827044976" r:id="rId17">
                  <o:FieldCodes>\s</o:FieldCodes>
                </o:OLEObject>
              </w:object>
            </w:r>
          </w:p>
        </w:tc>
      </w:tr>
    </w:tbl>
    <w:p w14:paraId="7E724DD7" w14:textId="77777777" w:rsidR="00D60F67" w:rsidRPr="00BC6058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2213309" w14:textId="2B10090C" w:rsidR="00ED00B7" w:rsidRPr="00BC6058" w:rsidRDefault="00D93BDB" w:rsidP="00F444E3">
      <w:pPr>
        <w:ind w:firstLine="0"/>
        <w:jc w:val="left"/>
        <w:rPr>
          <w:rFonts w:ascii="Arial" w:hAnsi="Arial" w:cs="Arial"/>
          <w:sz w:val="20"/>
          <w:szCs w:val="20"/>
        </w:rPr>
      </w:pPr>
      <w:r w:rsidRPr="00D93BDB">
        <w:rPr>
          <w:rFonts w:ascii="Arial" w:hAnsi="Arial" w:cs="Arial"/>
          <w:sz w:val="20"/>
          <w:szCs w:val="20"/>
        </w:rPr>
        <w:t xml:space="preserve">Основные контрактные условия. Предложенный КП должны быть предоставлены на основании приложенного драфт контракта. В случаи несогласием с какими-либо пунктами просьба скорректировать их в режиме правки и отправить вместе с </w:t>
      </w:r>
      <w:r>
        <w:rPr>
          <w:rFonts w:ascii="Arial" w:hAnsi="Arial" w:cs="Arial"/>
          <w:sz w:val="20"/>
          <w:szCs w:val="20"/>
        </w:rPr>
        <w:t>тендерной</w:t>
      </w:r>
      <w:r w:rsidRPr="00D93BDB">
        <w:rPr>
          <w:rFonts w:ascii="Arial" w:hAnsi="Arial" w:cs="Arial"/>
          <w:sz w:val="20"/>
          <w:szCs w:val="20"/>
        </w:rPr>
        <w:t xml:space="preserve"> документацией. После завершения </w:t>
      </w:r>
      <w:r>
        <w:rPr>
          <w:rFonts w:ascii="Arial" w:hAnsi="Arial" w:cs="Arial"/>
          <w:sz w:val="20"/>
          <w:szCs w:val="20"/>
        </w:rPr>
        <w:t>тендера</w:t>
      </w:r>
      <w:r w:rsidRPr="00D93BDB">
        <w:rPr>
          <w:rFonts w:ascii="Arial" w:hAnsi="Arial" w:cs="Arial"/>
          <w:sz w:val="20"/>
          <w:szCs w:val="20"/>
        </w:rPr>
        <w:t xml:space="preserve"> пересмотр контрактных условий не предусмотрено.</w:t>
      </w:r>
    </w:p>
    <w:p w14:paraId="4EAF928C" w14:textId="77777777" w:rsidR="00ED00B7" w:rsidRPr="00BC6058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7B68AB93" w14:textId="77777777" w:rsidR="001C7A71" w:rsidRDefault="001C7A71" w:rsidP="00D60F67">
      <w:pPr>
        <w:ind w:firstLine="0"/>
        <w:rPr>
          <w:rFonts w:ascii="Arial" w:hAnsi="Arial" w:cs="Arial"/>
          <w:sz w:val="20"/>
          <w:szCs w:val="20"/>
        </w:rPr>
      </w:pPr>
    </w:p>
    <w:p w14:paraId="0B9DEB4C" w14:textId="77777777" w:rsidR="00D93BDB" w:rsidRDefault="00D93BDB" w:rsidP="00D60F67">
      <w:pPr>
        <w:ind w:firstLine="0"/>
        <w:rPr>
          <w:rFonts w:ascii="Arial" w:hAnsi="Arial" w:cs="Arial"/>
          <w:sz w:val="20"/>
          <w:szCs w:val="20"/>
        </w:rPr>
      </w:pPr>
    </w:p>
    <w:p w14:paraId="120A2C68" w14:textId="77777777" w:rsidR="00D93BDB" w:rsidRDefault="00D93BDB" w:rsidP="00D60F67">
      <w:pPr>
        <w:ind w:firstLine="0"/>
        <w:rPr>
          <w:rFonts w:ascii="Arial" w:hAnsi="Arial" w:cs="Arial"/>
          <w:sz w:val="20"/>
          <w:szCs w:val="20"/>
        </w:rPr>
      </w:pPr>
    </w:p>
    <w:p w14:paraId="2977B1F5" w14:textId="77777777" w:rsidR="00D93BDB" w:rsidRDefault="00D93BDB" w:rsidP="00D60F67">
      <w:pPr>
        <w:ind w:firstLine="0"/>
        <w:rPr>
          <w:rFonts w:ascii="Arial" w:hAnsi="Arial" w:cs="Arial"/>
          <w:sz w:val="20"/>
          <w:szCs w:val="20"/>
        </w:rPr>
      </w:pPr>
    </w:p>
    <w:p w14:paraId="52104655" w14:textId="77777777" w:rsidR="00D93BDB" w:rsidRDefault="00D93BDB" w:rsidP="00D60F67">
      <w:pPr>
        <w:ind w:firstLine="0"/>
        <w:rPr>
          <w:rFonts w:ascii="Arial" w:hAnsi="Arial" w:cs="Arial"/>
          <w:sz w:val="20"/>
          <w:szCs w:val="20"/>
        </w:rPr>
      </w:pPr>
    </w:p>
    <w:p w14:paraId="6BDC5C22" w14:textId="77777777" w:rsidR="00D93BDB" w:rsidRPr="00BC6058" w:rsidRDefault="00D93BDB" w:rsidP="00D60F67">
      <w:pPr>
        <w:ind w:firstLine="0"/>
        <w:rPr>
          <w:rFonts w:ascii="Arial" w:hAnsi="Arial" w:cs="Arial"/>
          <w:sz w:val="20"/>
          <w:szCs w:val="20"/>
        </w:rPr>
      </w:pPr>
    </w:p>
    <w:p w14:paraId="5A122535" w14:textId="096B430B" w:rsidR="006220F1" w:rsidRPr="00BC6058" w:rsidRDefault="006220F1" w:rsidP="006220F1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BC605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Не предоставление вышеуказанных файлов, а также их частичное или не корректное заполнение – будет считаться </w:t>
      </w:r>
      <w:r w:rsidR="008F34F8" w:rsidRPr="00BC605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основанием для исключения Участника из</w:t>
      </w:r>
      <w:r w:rsidRPr="00BC605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Тендер</w:t>
      </w:r>
      <w:r w:rsidR="008F34F8" w:rsidRPr="00BC605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а</w:t>
      </w:r>
      <w:r w:rsidRPr="00BC605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1254CB91" w14:textId="77777777" w:rsidR="006220F1" w:rsidRPr="00BC6058" w:rsidRDefault="006220F1" w:rsidP="00264222">
      <w:pPr>
        <w:ind w:firstLine="0"/>
        <w:rPr>
          <w:rFonts w:ascii="Arial" w:hAnsi="Arial" w:cs="Arial"/>
          <w:sz w:val="20"/>
          <w:szCs w:val="20"/>
        </w:rPr>
      </w:pPr>
    </w:p>
    <w:p w14:paraId="3AD4E9B5" w14:textId="2E0137BC" w:rsidR="00D60F67" w:rsidRPr="00BC6058" w:rsidRDefault="00D60F67" w:rsidP="007B02AB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rFonts w:ascii="Arial" w:hAnsi="Arial" w:cs="Arial"/>
          <w:b/>
          <w:bCs/>
          <w:sz w:val="20"/>
          <w:szCs w:val="20"/>
        </w:rPr>
      </w:pPr>
      <w:bookmarkStart w:id="42" w:name="_Toc211764257"/>
      <w:r w:rsidRPr="00BC6058">
        <w:rPr>
          <w:rFonts w:ascii="Arial" w:hAnsi="Arial" w:cs="Arial"/>
          <w:b/>
          <w:b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2"/>
      <w:r w:rsidR="007B02AB" w:rsidRPr="00BC6058">
        <w:rPr>
          <w:rFonts w:ascii="Arial" w:hAnsi="Arial" w:cs="Arial"/>
          <w:b/>
          <w:bCs/>
          <w:sz w:val="20"/>
          <w:szCs w:val="20"/>
        </w:rPr>
        <w:t>.</w:t>
      </w:r>
      <w:r w:rsidRPr="00BC6058" w:rsidDel="005015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16AA96" w14:textId="77777777" w:rsidR="00D60F67" w:rsidRPr="00BC6058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 являются:</w:t>
      </w:r>
    </w:p>
    <w:p w14:paraId="4F1778B9" w14:textId="3D6328D6" w:rsidR="00D60F67" w:rsidRPr="00BC6058" w:rsidRDefault="00E10593" w:rsidP="007B02AB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 w:rsidRPr="00BC6058">
        <w:rPr>
          <w:rFonts w:ascii="Arial" w:hAnsi="Arial" w:cs="Arial"/>
          <w:sz w:val="20"/>
          <w:szCs w:val="20"/>
        </w:rPr>
        <w:t>Службы Б</w:t>
      </w:r>
      <w:r w:rsidRPr="00BC6058">
        <w:rPr>
          <w:rFonts w:ascii="Arial" w:hAnsi="Arial" w:cs="Arial"/>
          <w:sz w:val="20"/>
          <w:szCs w:val="20"/>
        </w:rPr>
        <w:t>езопасности.</w:t>
      </w:r>
    </w:p>
    <w:p w14:paraId="75218BD4" w14:textId="0A5A7F57" w:rsidR="00D60F67" w:rsidRPr="00BC6058" w:rsidRDefault="00D60F67" w:rsidP="0026422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 являются:</w:t>
      </w:r>
    </w:p>
    <w:p w14:paraId="0DD41DF5" w14:textId="5C1EF77D" w:rsidR="00833B3F" w:rsidRPr="00BC6058" w:rsidRDefault="001C7A71" w:rsidP="00264222">
      <w:pPr>
        <w:numPr>
          <w:ilvl w:val="2"/>
          <w:numId w:val="13"/>
        </w:numPr>
        <w:ind w:left="1276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Отсутствие авторизации от производителя</w:t>
      </w:r>
      <w:r w:rsidR="00264222" w:rsidRPr="00BC6058">
        <w:rPr>
          <w:rFonts w:ascii="Arial" w:hAnsi="Arial" w:cs="Arial"/>
          <w:sz w:val="20"/>
          <w:szCs w:val="20"/>
        </w:rPr>
        <w:t>.</w:t>
      </w:r>
    </w:p>
    <w:p w14:paraId="1D8DEB51" w14:textId="42AA791F" w:rsidR="00D60F67" w:rsidRPr="00BC6058" w:rsidRDefault="00D60F67" w:rsidP="00264222">
      <w:pPr>
        <w:numPr>
          <w:ilvl w:val="2"/>
          <w:numId w:val="13"/>
        </w:numPr>
        <w:ind w:left="1276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Аффилированность с любым и</w:t>
      </w:r>
      <w:r w:rsidR="00FF0460" w:rsidRPr="00BC6058">
        <w:rPr>
          <w:rFonts w:ascii="Arial" w:hAnsi="Arial" w:cs="Arial"/>
          <w:sz w:val="20"/>
          <w:szCs w:val="20"/>
        </w:rPr>
        <w:t xml:space="preserve">з участников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FF0460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, как </w:t>
      </w:r>
      <w:r w:rsidR="00833B3F" w:rsidRPr="00BC6058">
        <w:rPr>
          <w:rFonts w:ascii="Arial" w:hAnsi="Arial" w:cs="Arial"/>
          <w:sz w:val="20"/>
          <w:szCs w:val="20"/>
        </w:rPr>
        <w:t>скрытая,</w:t>
      </w:r>
      <w:r w:rsidRPr="00BC6058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FF0460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BC6058">
        <w:rPr>
          <w:rFonts w:ascii="Arial" w:hAnsi="Arial" w:cs="Arial"/>
          <w:sz w:val="20"/>
          <w:szCs w:val="20"/>
        </w:rPr>
        <w:t>)</w:t>
      </w:r>
      <w:r w:rsidR="00264222" w:rsidRPr="00BC6058">
        <w:rPr>
          <w:rFonts w:ascii="Arial" w:hAnsi="Arial" w:cs="Arial"/>
          <w:sz w:val="20"/>
          <w:szCs w:val="20"/>
        </w:rPr>
        <w:t>.</w:t>
      </w:r>
    </w:p>
    <w:p w14:paraId="270C9587" w14:textId="77777777" w:rsidR="00264222" w:rsidRPr="00BC6058" w:rsidRDefault="00264222" w:rsidP="00264222">
      <w:pPr>
        <w:ind w:firstLine="0"/>
        <w:rPr>
          <w:rFonts w:ascii="Arial" w:hAnsi="Arial" w:cs="Arial"/>
          <w:color w:val="000000"/>
          <w:sz w:val="20"/>
          <w:szCs w:val="20"/>
        </w:rPr>
      </w:pPr>
    </w:p>
    <w:p w14:paraId="5B0DEEE6" w14:textId="0A3BCCCD" w:rsidR="006415AD" w:rsidRPr="00BC6058" w:rsidRDefault="00D60F67" w:rsidP="00264222">
      <w:pPr>
        <w:ind w:left="720" w:firstLine="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Гарантийные обязательства:</w:t>
      </w:r>
    </w:p>
    <w:p w14:paraId="5DA714F1" w14:textId="4045523B" w:rsidR="00D60F67" w:rsidRPr="00BC6058" w:rsidRDefault="00D60F67" w:rsidP="001C7A71">
      <w:pPr>
        <w:ind w:firstLine="72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В случае некачестве</w:t>
      </w:r>
      <w:r w:rsidR="006415AD" w:rsidRPr="00BC6058">
        <w:rPr>
          <w:rFonts w:ascii="Arial" w:hAnsi="Arial" w:cs="Arial"/>
          <w:sz w:val="20"/>
          <w:szCs w:val="20"/>
        </w:rPr>
        <w:t xml:space="preserve">нного Продукта </w:t>
      </w:r>
      <w:r w:rsidRPr="00BC6058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BC6058">
        <w:rPr>
          <w:rFonts w:ascii="Arial" w:hAnsi="Arial" w:cs="Arial"/>
          <w:sz w:val="20"/>
          <w:szCs w:val="20"/>
        </w:rPr>
        <w:t xml:space="preserve">рабочих </w:t>
      </w:r>
      <w:r w:rsidRPr="00BC6058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12D7CB15" w14:textId="20F57DEB" w:rsidR="00D60F67" w:rsidRPr="00BC6058" w:rsidRDefault="00D60F67" w:rsidP="007B02AB">
      <w:pPr>
        <w:ind w:firstLine="72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После окончания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а</w:t>
      </w:r>
      <w:r w:rsidRPr="00BC6058">
        <w:rPr>
          <w:rFonts w:ascii="Arial" w:hAnsi="Arial" w:cs="Arial"/>
          <w:sz w:val="20"/>
          <w:szCs w:val="20"/>
        </w:rPr>
        <w:t xml:space="preserve"> </w:t>
      </w:r>
      <w:r w:rsidR="00ED00B7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BC6058">
        <w:rPr>
          <w:rFonts w:ascii="Arial" w:hAnsi="Arial" w:cs="Arial"/>
          <w:sz w:val="20"/>
          <w:szCs w:val="20"/>
        </w:rPr>
        <w:t>ния со стороны Поставщика</w:t>
      </w:r>
      <w:r w:rsidRPr="00BC6058">
        <w:rPr>
          <w:rFonts w:ascii="Arial" w:hAnsi="Arial" w:cs="Arial"/>
          <w:sz w:val="20"/>
          <w:szCs w:val="20"/>
        </w:rPr>
        <w:t>.</w:t>
      </w:r>
      <w:bookmarkStart w:id="43" w:name="_Toc86740976"/>
    </w:p>
    <w:p w14:paraId="1EC6355A" w14:textId="77777777" w:rsidR="007B02AB" w:rsidRPr="00BC6058" w:rsidRDefault="007B02AB" w:rsidP="007B02AB">
      <w:pPr>
        <w:ind w:firstLine="720"/>
        <w:rPr>
          <w:rFonts w:ascii="Arial" w:hAnsi="Arial" w:cs="Arial"/>
          <w:sz w:val="20"/>
          <w:szCs w:val="20"/>
        </w:rPr>
      </w:pPr>
    </w:p>
    <w:p w14:paraId="5E5872D2" w14:textId="21FBC0A2" w:rsidR="00D60F67" w:rsidRPr="00BC6058" w:rsidRDefault="000B0091" w:rsidP="007B02AB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rFonts w:ascii="Arial" w:hAnsi="Arial" w:cs="Arial"/>
          <w:b/>
          <w:bCs/>
          <w:sz w:val="20"/>
          <w:szCs w:val="20"/>
        </w:rPr>
      </w:pPr>
      <w:bookmarkStart w:id="44" w:name="_Toc290999596"/>
      <w:bookmarkEnd w:id="43"/>
      <w:r w:rsidRPr="00BC6058">
        <w:rPr>
          <w:rFonts w:ascii="Arial" w:hAnsi="Arial" w:cs="Arial"/>
          <w:b/>
          <w:bCs/>
          <w:sz w:val="20"/>
          <w:szCs w:val="20"/>
        </w:rPr>
        <w:lastRenderedPageBreak/>
        <w:t xml:space="preserve"> Требования к </w:t>
      </w:r>
      <w:r w:rsidR="00BA1632" w:rsidRPr="00BC6058">
        <w:rPr>
          <w:rFonts w:ascii="Arial" w:hAnsi="Arial" w:cs="Arial"/>
          <w:b/>
          <w:bCs/>
          <w:sz w:val="20"/>
          <w:szCs w:val="20"/>
        </w:rPr>
        <w:t>Тендер</w:t>
      </w:r>
      <w:r w:rsidRPr="00BC6058">
        <w:rPr>
          <w:rFonts w:ascii="Arial" w:hAnsi="Arial" w:cs="Arial"/>
          <w:b/>
          <w:bCs/>
          <w:sz w:val="20"/>
          <w:szCs w:val="20"/>
        </w:rPr>
        <w:t>ной</w:t>
      </w:r>
      <w:r w:rsidR="00D60F67" w:rsidRPr="00BC6058">
        <w:rPr>
          <w:rFonts w:ascii="Arial" w:hAnsi="Arial" w:cs="Arial"/>
          <w:b/>
          <w:bCs/>
          <w:sz w:val="20"/>
          <w:szCs w:val="20"/>
        </w:rPr>
        <w:t xml:space="preserve"> документации</w:t>
      </w:r>
      <w:bookmarkEnd w:id="44"/>
      <w:r w:rsidR="00264222" w:rsidRPr="00BC6058">
        <w:rPr>
          <w:rFonts w:ascii="Arial" w:hAnsi="Arial" w:cs="Arial"/>
          <w:b/>
          <w:bCs/>
          <w:sz w:val="20"/>
          <w:szCs w:val="20"/>
        </w:rPr>
        <w:t>.</w:t>
      </w:r>
      <w:bookmarkStart w:id="45" w:name="_Toc103860221"/>
      <w:bookmarkStart w:id="46" w:name="_Toc290999597"/>
    </w:p>
    <w:p w14:paraId="7D1E0235" w14:textId="1557D152" w:rsidR="00D60F67" w:rsidRPr="00BC6058" w:rsidRDefault="00E07D06" w:rsidP="007B02AB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sz w:val="20"/>
          <w:szCs w:val="20"/>
        </w:rPr>
      </w:pPr>
      <w:r w:rsidRPr="00BC6058">
        <w:rPr>
          <w:rFonts w:ascii="Arial" w:hAnsi="Arial" w:cs="Arial"/>
          <w:b/>
          <w:bCs/>
          <w:sz w:val="20"/>
          <w:szCs w:val="20"/>
        </w:rPr>
        <w:t>6</w:t>
      </w:r>
      <w:r w:rsidR="00D60F67" w:rsidRPr="00BC6058">
        <w:rPr>
          <w:rFonts w:ascii="Arial" w:hAnsi="Arial" w:cs="Arial"/>
          <w:b/>
          <w:bCs/>
          <w:sz w:val="20"/>
          <w:szCs w:val="20"/>
        </w:rPr>
        <w:t xml:space="preserve">.1. Права </w:t>
      </w:r>
      <w:r w:rsidR="00ED00B7" w:rsidRPr="00BC6058">
        <w:rPr>
          <w:rFonts w:ascii="Arial" w:hAnsi="Arial" w:cs="Arial"/>
          <w:b/>
          <w:bCs/>
          <w:sz w:val="20"/>
          <w:szCs w:val="20"/>
        </w:rPr>
        <w:t>ЕОПЦ</w:t>
      </w:r>
      <w:r w:rsidR="00D60F67" w:rsidRPr="00BC6058">
        <w:rPr>
          <w:rFonts w:ascii="Arial" w:hAnsi="Arial" w:cs="Arial"/>
          <w:b/>
          <w:bCs/>
          <w:sz w:val="20"/>
          <w:szCs w:val="20"/>
        </w:rPr>
        <w:t xml:space="preserve"> по принятию либо отклонению </w:t>
      </w:r>
      <w:r w:rsidR="00BA1632" w:rsidRPr="00BC6058">
        <w:rPr>
          <w:rFonts w:ascii="Arial" w:hAnsi="Arial" w:cs="Arial"/>
          <w:b/>
          <w:bCs/>
          <w:sz w:val="20"/>
          <w:szCs w:val="20"/>
        </w:rPr>
        <w:t>Тендер</w:t>
      </w:r>
      <w:r w:rsidR="000B0091" w:rsidRPr="00BC6058">
        <w:rPr>
          <w:rFonts w:ascii="Arial" w:hAnsi="Arial" w:cs="Arial"/>
          <w:b/>
          <w:bCs/>
          <w:sz w:val="20"/>
          <w:szCs w:val="20"/>
        </w:rPr>
        <w:t>ных</w:t>
      </w:r>
      <w:r w:rsidR="00D60F67" w:rsidRPr="00BC6058">
        <w:rPr>
          <w:rFonts w:ascii="Arial" w:hAnsi="Arial" w:cs="Arial"/>
          <w:b/>
          <w:bCs/>
          <w:sz w:val="20"/>
          <w:szCs w:val="20"/>
        </w:rPr>
        <w:t xml:space="preserve"> предложений</w:t>
      </w:r>
      <w:bookmarkEnd w:id="45"/>
      <w:bookmarkEnd w:id="46"/>
      <w:r w:rsidR="00264222" w:rsidRPr="00BC6058">
        <w:rPr>
          <w:rFonts w:ascii="Arial" w:hAnsi="Arial" w:cs="Arial"/>
          <w:b/>
          <w:bCs/>
          <w:sz w:val="20"/>
          <w:szCs w:val="20"/>
        </w:rPr>
        <w:t>.</w:t>
      </w:r>
    </w:p>
    <w:p w14:paraId="0347A46B" w14:textId="7CB216F6" w:rsidR="00D60F67" w:rsidRPr="00BC6058" w:rsidRDefault="00ED00B7" w:rsidP="00D60F67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ЕОПЦ</w:t>
      </w:r>
      <w:r w:rsidR="00D60F67" w:rsidRPr="00BC6058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</w:t>
      </w:r>
      <w:r w:rsidR="00727841" w:rsidRPr="00BC6058">
        <w:rPr>
          <w:rFonts w:ascii="Arial" w:hAnsi="Arial" w:cs="Arial"/>
          <w:sz w:val="20"/>
          <w:szCs w:val="20"/>
        </w:rPr>
        <w:t xml:space="preserve"> </w:t>
      </w:r>
      <w:r w:rsidR="00D60F67" w:rsidRPr="00BC6058">
        <w:rPr>
          <w:rFonts w:ascii="Arial" w:hAnsi="Arial" w:cs="Arial"/>
          <w:sz w:val="20"/>
          <w:szCs w:val="20"/>
        </w:rPr>
        <w:t>без объяснения причин.</w:t>
      </w:r>
    </w:p>
    <w:p w14:paraId="6E7B5C55" w14:textId="77777777" w:rsidR="00D60F67" w:rsidRPr="00BC6058" w:rsidRDefault="00ED00B7" w:rsidP="00D60F67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ЕОПЦ</w:t>
      </w:r>
      <w:r w:rsidR="00D60F67" w:rsidRPr="00BC6058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EFCC357" w14:textId="77777777" w:rsidR="00727841" w:rsidRPr="00BC6058" w:rsidRDefault="00ED00B7" w:rsidP="00D60F67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ЕОПЦ</w:t>
      </w:r>
      <w:r w:rsidR="00D60F67" w:rsidRPr="00BC6058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BC6058">
        <w:rPr>
          <w:rFonts w:ascii="Arial" w:hAnsi="Arial" w:cs="Arial"/>
          <w:sz w:val="20"/>
          <w:szCs w:val="20"/>
        </w:rPr>
        <w:t>ЕОПЦ</w:t>
      </w:r>
      <w:r w:rsidR="00D60F67" w:rsidRPr="00BC6058">
        <w:rPr>
          <w:rFonts w:ascii="Arial" w:hAnsi="Arial" w:cs="Arial"/>
          <w:sz w:val="20"/>
          <w:szCs w:val="20"/>
        </w:rPr>
        <w:t>.</w:t>
      </w:r>
    </w:p>
    <w:p w14:paraId="45873CE9" w14:textId="77777777" w:rsidR="00727841" w:rsidRPr="00BC6058" w:rsidRDefault="00727841" w:rsidP="00D60F67">
      <w:pPr>
        <w:rPr>
          <w:rFonts w:ascii="Arial" w:hAnsi="Arial" w:cs="Arial"/>
          <w:sz w:val="20"/>
          <w:szCs w:val="20"/>
        </w:rPr>
      </w:pPr>
    </w:p>
    <w:p w14:paraId="0D922351" w14:textId="31DEA5B1" w:rsidR="00D60F67" w:rsidRPr="00BC6058" w:rsidRDefault="00D60F67" w:rsidP="00D60F67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 </w:t>
      </w:r>
    </w:p>
    <w:p w14:paraId="3A619D56" w14:textId="77777777" w:rsidR="00D60F67" w:rsidRPr="00BC6058" w:rsidRDefault="00F4573D" w:rsidP="00D60F67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ЕОПЦ </w:t>
      </w:r>
      <w:r w:rsidR="00D60F67" w:rsidRPr="00BC6058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DDDCDF3" w14:textId="77777777" w:rsidR="00D60F67" w:rsidRPr="00BC6058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>;</w:t>
      </w:r>
    </w:p>
    <w:p w14:paraId="5132B7B9" w14:textId="77777777" w:rsidR="00D60F67" w:rsidRPr="00BC6058" w:rsidRDefault="00D60F67" w:rsidP="007B02AB">
      <w:pPr>
        <w:numPr>
          <w:ilvl w:val="0"/>
          <w:numId w:val="14"/>
        </w:numPr>
        <w:tabs>
          <w:tab w:val="clear" w:pos="1069"/>
          <w:tab w:val="num" w:pos="851"/>
        </w:tabs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Отклонение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ного</w:t>
      </w:r>
      <w:r w:rsidRPr="00BC6058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1BF02E2" w14:textId="77777777" w:rsidR="00D60F67" w:rsidRPr="00BC6058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ных</w:t>
      </w:r>
      <w:r w:rsidRPr="00BC6058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6A2DCE96" w14:textId="77777777" w:rsidR="00C46276" w:rsidRPr="00BC6058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17D84084" w14:textId="1C9F7BC0" w:rsidR="00D60F67" w:rsidRPr="00BC6058" w:rsidRDefault="00D60F67" w:rsidP="007B02AB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rFonts w:ascii="Arial" w:hAnsi="Arial" w:cs="Arial"/>
          <w:b/>
          <w:bCs/>
          <w:sz w:val="20"/>
          <w:szCs w:val="20"/>
        </w:rPr>
      </w:pPr>
      <w:bookmarkStart w:id="47" w:name="_Toc103860222"/>
      <w:bookmarkStart w:id="48" w:name="_Toc290999598"/>
      <w:r w:rsidRPr="00BC6058">
        <w:rPr>
          <w:rFonts w:ascii="Arial" w:hAnsi="Arial" w:cs="Arial"/>
          <w:b/>
          <w:bCs/>
          <w:sz w:val="20"/>
          <w:szCs w:val="20"/>
        </w:rPr>
        <w:t xml:space="preserve">Действия Участника в случае выявления неточностей в </w:t>
      </w:r>
      <w:r w:rsidR="00BA1632" w:rsidRPr="00BC6058">
        <w:rPr>
          <w:rFonts w:ascii="Arial" w:hAnsi="Arial" w:cs="Arial"/>
          <w:b/>
          <w:bCs/>
          <w:sz w:val="20"/>
          <w:szCs w:val="20"/>
        </w:rPr>
        <w:t>Тендер</w:t>
      </w:r>
      <w:r w:rsidR="000B0091" w:rsidRPr="00BC6058">
        <w:rPr>
          <w:rFonts w:ascii="Arial" w:hAnsi="Arial" w:cs="Arial"/>
          <w:b/>
          <w:bCs/>
          <w:sz w:val="20"/>
          <w:szCs w:val="20"/>
        </w:rPr>
        <w:t>ной</w:t>
      </w:r>
      <w:r w:rsidRPr="00BC6058">
        <w:rPr>
          <w:rFonts w:ascii="Arial" w:hAnsi="Arial" w:cs="Arial"/>
          <w:b/>
          <w:bCs/>
          <w:sz w:val="20"/>
          <w:szCs w:val="20"/>
        </w:rPr>
        <w:t xml:space="preserve"> документации </w:t>
      </w:r>
      <w:bookmarkEnd w:id="47"/>
      <w:bookmarkEnd w:id="48"/>
      <w:r w:rsidR="00913C69" w:rsidRPr="00BC6058">
        <w:rPr>
          <w:rFonts w:ascii="Arial" w:hAnsi="Arial" w:cs="Arial"/>
          <w:b/>
          <w:bCs/>
          <w:sz w:val="20"/>
          <w:szCs w:val="20"/>
        </w:rPr>
        <w:t>ЕОПЦ</w:t>
      </w:r>
      <w:r w:rsidR="007B02AB" w:rsidRPr="00BC6058">
        <w:rPr>
          <w:rFonts w:ascii="Arial" w:hAnsi="Arial" w:cs="Arial"/>
          <w:b/>
          <w:bCs/>
          <w:sz w:val="20"/>
          <w:szCs w:val="20"/>
        </w:rPr>
        <w:t>.</w:t>
      </w:r>
    </w:p>
    <w:p w14:paraId="6C131024" w14:textId="100B3C6A" w:rsidR="00D60F67" w:rsidRPr="00BC6058" w:rsidRDefault="00D60F67" w:rsidP="00264222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ной</w:t>
      </w:r>
      <w:r w:rsidRPr="00BC6058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BC6058">
        <w:rPr>
          <w:rFonts w:ascii="Arial" w:hAnsi="Arial" w:cs="Arial"/>
          <w:sz w:val="20"/>
          <w:szCs w:val="20"/>
        </w:rPr>
        <w:t>ЕОПЦ</w:t>
      </w:r>
      <w:r w:rsidRPr="00BC6058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</w:t>
      </w:r>
      <w:r w:rsidR="007B02AB" w:rsidRPr="00BC6058">
        <w:rPr>
          <w:rFonts w:ascii="Arial" w:hAnsi="Arial" w:cs="Arial"/>
          <w:sz w:val="20"/>
          <w:szCs w:val="20"/>
        </w:rPr>
        <w:br/>
      </w:r>
      <w:r w:rsidRPr="00BC6058">
        <w:rPr>
          <w:rFonts w:ascii="Arial" w:hAnsi="Arial" w:cs="Arial"/>
          <w:sz w:val="20"/>
          <w:szCs w:val="20"/>
        </w:rPr>
        <w:t xml:space="preserve">при обосновании невозможности выполнения своих обязательств по данному </w:t>
      </w:r>
      <w:r w:rsidR="00BA1632" w:rsidRPr="00BC6058">
        <w:rPr>
          <w:rFonts w:ascii="Arial" w:hAnsi="Arial" w:cs="Arial"/>
          <w:sz w:val="20"/>
          <w:szCs w:val="20"/>
        </w:rPr>
        <w:t>Тендер</w:t>
      </w:r>
      <w:r w:rsidR="000B0091" w:rsidRPr="00BC6058">
        <w:rPr>
          <w:rFonts w:ascii="Arial" w:hAnsi="Arial" w:cs="Arial"/>
          <w:sz w:val="20"/>
          <w:szCs w:val="20"/>
        </w:rPr>
        <w:t>у</w:t>
      </w:r>
      <w:r w:rsidRPr="00BC6058">
        <w:rPr>
          <w:rFonts w:ascii="Arial" w:hAnsi="Arial" w:cs="Arial"/>
          <w:sz w:val="20"/>
          <w:szCs w:val="20"/>
        </w:rPr>
        <w:t>.</w:t>
      </w:r>
    </w:p>
    <w:p w14:paraId="325F36A1" w14:textId="77777777" w:rsidR="00D60F67" w:rsidRPr="00BC6058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1699DC4F" w14:textId="257FDBB8" w:rsidR="00D60F67" w:rsidRPr="00BC6058" w:rsidRDefault="00D60F67" w:rsidP="007B02AB">
      <w:pPr>
        <w:pStyle w:val="aff"/>
        <w:keepNext/>
        <w:numPr>
          <w:ilvl w:val="0"/>
          <w:numId w:val="11"/>
        </w:numPr>
        <w:ind w:hanging="218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49" w:name="_Toc290999599"/>
      <w:r w:rsidRPr="00BC6058">
        <w:rPr>
          <w:rFonts w:ascii="Arial" w:hAnsi="Arial" w:cs="Arial"/>
          <w:b/>
          <w:bCs/>
          <w:snapToGrid w:val="0"/>
          <w:sz w:val="20"/>
          <w:szCs w:val="20"/>
        </w:rPr>
        <w:t xml:space="preserve"> Критерии выбора</w:t>
      </w:r>
      <w:bookmarkEnd w:id="49"/>
      <w:r w:rsidR="00264222" w:rsidRPr="00BC6058">
        <w:rPr>
          <w:rFonts w:ascii="Arial" w:hAnsi="Arial" w:cs="Arial"/>
          <w:b/>
          <w:bCs/>
          <w:snapToGrid w:val="0"/>
          <w:sz w:val="20"/>
          <w:szCs w:val="20"/>
        </w:rPr>
        <w:t>.</w:t>
      </w:r>
    </w:p>
    <w:p w14:paraId="27A5938C" w14:textId="439327A9" w:rsidR="00D60F67" w:rsidRPr="00BC6058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 w:rsidRPr="00BC6058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="00727841" w:rsidRPr="00BC6058"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="00D60F67"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F9580F"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727841" w:rsidRPr="00BC6058"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="00F9580F" w:rsidRPr="00BC6058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BC6058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49ED0835" w14:textId="6FE8BC8A" w:rsidR="007B02AB" w:rsidRPr="00BC6058" w:rsidRDefault="007B02AB" w:rsidP="007B02AB">
      <w:pPr>
        <w:pStyle w:val="aff"/>
        <w:numPr>
          <w:ilvl w:val="0"/>
          <w:numId w:val="28"/>
        </w:numPr>
        <w:ind w:left="993" w:hanging="284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Соответствие квалификационным и техническим требованиям Заказчика; </w:t>
      </w:r>
    </w:p>
    <w:p w14:paraId="2560AC34" w14:textId="2E9B751D" w:rsidR="007B02AB" w:rsidRPr="00BC6058" w:rsidRDefault="007B02AB" w:rsidP="007B02AB">
      <w:pPr>
        <w:pStyle w:val="aff"/>
        <w:numPr>
          <w:ilvl w:val="0"/>
          <w:numId w:val="28"/>
        </w:numPr>
        <w:ind w:left="993" w:hanging="284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Цена.</w:t>
      </w:r>
    </w:p>
    <w:p w14:paraId="0762B459" w14:textId="77777777" w:rsidR="00B03385" w:rsidRPr="00BC6058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70AD81F6" w14:textId="77777777" w:rsidR="00D60F67" w:rsidRPr="00BC6058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BC6058">
        <w:rPr>
          <w:rFonts w:ascii="Arial" w:hAnsi="Arial" w:cs="Arial"/>
          <w:snapToGrid w:val="0"/>
          <w:color w:val="000000"/>
          <w:sz w:val="20"/>
          <w:szCs w:val="20"/>
        </w:rPr>
        <w:t>ЕОПЦ оставляет</w:t>
      </w:r>
      <w:r w:rsidR="00D60F67"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4B5FAD15" w14:textId="77777777" w:rsidR="00D60F67" w:rsidRPr="00BC6058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50" w:name="_Toc211658906"/>
      <w:bookmarkStart w:id="51" w:name="_Toc211663252"/>
      <w:bookmarkStart w:id="52" w:name="_Toc211665795"/>
      <w:bookmarkStart w:id="53" w:name="_Toc214075623"/>
    </w:p>
    <w:p w14:paraId="342A3F0F" w14:textId="5C2F460E" w:rsidR="00D60F67" w:rsidRPr="00BC6058" w:rsidRDefault="00D60F67" w:rsidP="00D60F67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54" w:name="_Toc290999600"/>
      <w:r w:rsidRPr="00BC6058">
        <w:rPr>
          <w:rFonts w:ascii="Arial" w:hAnsi="Arial" w:cs="Arial"/>
          <w:b/>
          <w:bCs/>
          <w:snapToGrid w:val="0"/>
          <w:sz w:val="20"/>
          <w:szCs w:val="20"/>
        </w:rPr>
        <w:t>Дисквалификация Участника</w:t>
      </w:r>
      <w:bookmarkEnd w:id="50"/>
      <w:bookmarkEnd w:id="51"/>
      <w:bookmarkEnd w:id="52"/>
      <w:bookmarkEnd w:id="53"/>
      <w:bookmarkEnd w:id="54"/>
      <w:r w:rsidR="00264222" w:rsidRPr="00BC6058">
        <w:rPr>
          <w:rFonts w:ascii="Arial" w:hAnsi="Arial" w:cs="Arial"/>
          <w:b/>
          <w:bCs/>
          <w:snapToGrid w:val="0"/>
          <w:sz w:val="20"/>
          <w:szCs w:val="20"/>
        </w:rPr>
        <w:t>.</w:t>
      </w:r>
    </w:p>
    <w:p w14:paraId="53C1F5D8" w14:textId="781C5CA2" w:rsidR="00D60F67" w:rsidRPr="00BC6058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 w:rsidRPr="00BC6058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BC6058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</w:t>
      </w:r>
      <w:r w:rsidR="00727841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(не заключение /расторжение договора).</w:t>
      </w:r>
    </w:p>
    <w:p w14:paraId="71F4B260" w14:textId="3DA37598" w:rsidR="00D60F67" w:rsidRPr="00BC6058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36C079B" w14:textId="77777777" w:rsidR="00D60F67" w:rsidRPr="00BC6058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726CB386" w14:textId="7D04B3BF" w:rsidR="00D60F67" w:rsidRPr="00BC6058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BC6058">
        <w:rPr>
          <w:rFonts w:ascii="Arial" w:hAnsi="Arial" w:cs="Arial"/>
          <w:sz w:val="20"/>
          <w:szCs w:val="20"/>
        </w:rPr>
        <w:t>ложной, неточной</w:t>
      </w:r>
      <w:r w:rsidRPr="00BC6058">
        <w:rPr>
          <w:rFonts w:ascii="Arial" w:hAnsi="Arial" w:cs="Arial"/>
          <w:sz w:val="20"/>
          <w:szCs w:val="20"/>
        </w:rPr>
        <w:t xml:space="preserve"> или неполной</w:t>
      </w:r>
      <w:r w:rsidR="00727841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информации:</w:t>
      </w:r>
    </w:p>
    <w:p w14:paraId="4F30234D" w14:textId="5EBC1B37" w:rsidR="00D60F67" w:rsidRPr="00BC6058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Предоставление Участником в ходе процедур выбора Участника (или последующей работы </w:t>
      </w:r>
      <w:r w:rsidR="00727841" w:rsidRPr="00BC6058">
        <w:rPr>
          <w:rFonts w:ascii="Arial" w:hAnsi="Arial" w:cs="Arial"/>
          <w:sz w:val="20"/>
          <w:szCs w:val="20"/>
        </w:rPr>
        <w:br/>
      </w:r>
      <w:r w:rsidRPr="00BC6058">
        <w:rPr>
          <w:rFonts w:ascii="Arial" w:hAnsi="Arial" w:cs="Arial"/>
          <w:sz w:val="20"/>
          <w:szCs w:val="20"/>
        </w:rPr>
        <w:t xml:space="preserve">с Участником в рамках договора) искаженной информации, повлиявшей на </w:t>
      </w:r>
      <w:r w:rsidR="006415AD" w:rsidRPr="00BC6058">
        <w:rPr>
          <w:rFonts w:ascii="Arial" w:hAnsi="Arial" w:cs="Arial"/>
          <w:sz w:val="20"/>
          <w:szCs w:val="20"/>
        </w:rPr>
        <w:t>техническую и</w:t>
      </w:r>
      <w:r w:rsidRPr="00BC6058">
        <w:rPr>
          <w:rFonts w:ascii="Arial" w:hAnsi="Arial" w:cs="Arial"/>
          <w:sz w:val="20"/>
          <w:szCs w:val="20"/>
        </w:rPr>
        <w:t xml:space="preserve">/или </w:t>
      </w:r>
      <w:r w:rsidR="006415AD" w:rsidRPr="00BC6058">
        <w:rPr>
          <w:rFonts w:ascii="Arial" w:hAnsi="Arial" w:cs="Arial"/>
          <w:sz w:val="20"/>
          <w:szCs w:val="20"/>
        </w:rPr>
        <w:t>коммерческую оценку предложений Участника,</w:t>
      </w:r>
      <w:r w:rsidRPr="00BC6058">
        <w:rPr>
          <w:rFonts w:ascii="Arial" w:hAnsi="Arial" w:cs="Arial"/>
          <w:sz w:val="20"/>
          <w:szCs w:val="20"/>
        </w:rPr>
        <w:t xml:space="preserve"> или условий договора.  </w:t>
      </w:r>
    </w:p>
    <w:p w14:paraId="04C71220" w14:textId="77777777" w:rsidR="00D60F67" w:rsidRPr="00BC6058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BC6058">
        <w:rPr>
          <w:rFonts w:ascii="Arial" w:hAnsi="Arial" w:cs="Arial"/>
          <w:sz w:val="20"/>
          <w:szCs w:val="20"/>
        </w:rPr>
        <w:t>результатам выбора</w:t>
      </w:r>
      <w:r w:rsidRPr="00BC6058">
        <w:rPr>
          <w:rFonts w:ascii="Arial" w:hAnsi="Arial" w:cs="Arial"/>
          <w:sz w:val="20"/>
          <w:szCs w:val="20"/>
        </w:rPr>
        <w:t xml:space="preserve"> Участника:</w:t>
      </w:r>
    </w:p>
    <w:p w14:paraId="640EFE3C" w14:textId="6F4835F5" w:rsidR="00D60F67" w:rsidRPr="00BC6058" w:rsidRDefault="00D60F67" w:rsidP="00F444E3">
      <w:pPr>
        <w:numPr>
          <w:ilvl w:val="0"/>
          <w:numId w:val="17"/>
        </w:numPr>
        <w:tabs>
          <w:tab w:val="clear" w:pos="1800"/>
          <w:tab w:val="left" w:pos="360"/>
          <w:tab w:val="num" w:pos="1701"/>
        </w:tabs>
        <w:ind w:left="1418" w:hanging="284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Выигравший по итогам проведенного </w:t>
      </w:r>
      <w:r w:rsidR="00B03385" w:rsidRPr="00BC6058">
        <w:rPr>
          <w:rFonts w:ascii="Arial" w:hAnsi="Arial" w:cs="Arial"/>
          <w:sz w:val="20"/>
          <w:szCs w:val="20"/>
        </w:rPr>
        <w:t>закупочного мероприятия</w:t>
      </w:r>
      <w:r w:rsidRPr="00BC6058">
        <w:rPr>
          <w:rFonts w:ascii="Arial" w:hAnsi="Arial" w:cs="Arial"/>
          <w:sz w:val="20"/>
          <w:szCs w:val="20"/>
        </w:rPr>
        <w:t xml:space="preserve"> Участник</w:t>
      </w:r>
      <w:r w:rsidR="00727841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не подтверждает ранее сделанных ставок в указанный срок, либо отказывается от них;</w:t>
      </w:r>
    </w:p>
    <w:p w14:paraId="2E3C2EDF" w14:textId="404AF44F" w:rsidR="00D60F67" w:rsidRPr="00BC6058" w:rsidRDefault="00D60F67" w:rsidP="00F444E3">
      <w:pPr>
        <w:numPr>
          <w:ilvl w:val="0"/>
          <w:numId w:val="17"/>
        </w:numPr>
        <w:tabs>
          <w:tab w:val="clear" w:pos="1800"/>
          <w:tab w:val="left" w:pos="360"/>
          <w:tab w:val="num" w:pos="1701"/>
        </w:tabs>
        <w:ind w:left="1418" w:hanging="284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Выигравший по итогам </w:t>
      </w:r>
      <w:r w:rsidR="00027937" w:rsidRPr="00BC6058">
        <w:rPr>
          <w:rFonts w:ascii="Arial" w:hAnsi="Arial" w:cs="Arial"/>
          <w:sz w:val="20"/>
          <w:szCs w:val="20"/>
        </w:rPr>
        <w:t xml:space="preserve">проведенного закупочного мероприятия </w:t>
      </w:r>
      <w:r w:rsidRPr="00BC6058">
        <w:rPr>
          <w:rFonts w:ascii="Arial" w:hAnsi="Arial" w:cs="Arial"/>
          <w:sz w:val="20"/>
          <w:szCs w:val="20"/>
        </w:rPr>
        <w:t>Участник не подтверждает ранее сделанных предложений, согласно условиям</w:t>
      </w:r>
      <w:r w:rsidR="00F444E3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документации по запросу либо отказывается от них;</w:t>
      </w:r>
    </w:p>
    <w:p w14:paraId="55DEEA24" w14:textId="03716058" w:rsidR="00D60F67" w:rsidRPr="00BC6058" w:rsidRDefault="00D60F67" w:rsidP="00F444E3">
      <w:pPr>
        <w:numPr>
          <w:ilvl w:val="0"/>
          <w:numId w:val="17"/>
        </w:numPr>
        <w:tabs>
          <w:tab w:val="clear" w:pos="1800"/>
          <w:tab w:val="left" w:pos="360"/>
          <w:tab w:val="num" w:pos="1701"/>
        </w:tabs>
        <w:ind w:left="1418" w:hanging="284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Выигравший Участник отказывается от заключения договора или согласования</w:t>
      </w:r>
      <w:r w:rsidR="00F444E3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прайс-листа.</w:t>
      </w:r>
    </w:p>
    <w:p w14:paraId="63C94BB4" w14:textId="77777777" w:rsidR="00D60F67" w:rsidRPr="00BC6058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3C6A366C" w14:textId="3CC51E49" w:rsidR="00D60F67" w:rsidRPr="00BC6058" w:rsidRDefault="00D60F67" w:rsidP="00F444E3">
      <w:pPr>
        <w:numPr>
          <w:ilvl w:val="0"/>
          <w:numId w:val="18"/>
        </w:numPr>
        <w:tabs>
          <w:tab w:val="clear" w:pos="1800"/>
          <w:tab w:val="left" w:pos="360"/>
          <w:tab w:val="num" w:pos="1418"/>
        </w:tabs>
        <w:ind w:left="1418" w:hanging="284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Участник не выполняет условия договора или заказа на приобретение по срокам,</w:t>
      </w:r>
      <w:r w:rsidR="00F444E3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объемам</w:t>
      </w:r>
      <w:r w:rsidR="00727841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>поставки и иным существенным условиям договора (срыв сроков</w:t>
      </w:r>
      <w:r w:rsidR="00F444E3" w:rsidRPr="00BC6058">
        <w:rPr>
          <w:rFonts w:ascii="Arial" w:hAnsi="Arial" w:cs="Arial"/>
          <w:sz w:val="20"/>
          <w:szCs w:val="20"/>
        </w:rPr>
        <w:t xml:space="preserve"> </w:t>
      </w:r>
      <w:r w:rsidRPr="00BC6058">
        <w:rPr>
          <w:rFonts w:ascii="Arial" w:hAnsi="Arial" w:cs="Arial"/>
          <w:sz w:val="20"/>
          <w:szCs w:val="20"/>
        </w:rPr>
        <w:t xml:space="preserve">поставки, недопоставка </w:t>
      </w:r>
      <w:r w:rsidR="003E1FA4">
        <w:rPr>
          <w:rFonts w:ascii="Arial" w:hAnsi="Arial" w:cs="Arial"/>
          <w:sz w:val="20"/>
          <w:szCs w:val="20"/>
        </w:rPr>
        <w:br/>
      </w:r>
      <w:r w:rsidRPr="00BC6058">
        <w:rPr>
          <w:rFonts w:ascii="Arial" w:hAnsi="Arial" w:cs="Arial"/>
          <w:sz w:val="20"/>
          <w:szCs w:val="20"/>
        </w:rPr>
        <w:t>и т.д.).</w:t>
      </w:r>
    </w:p>
    <w:p w14:paraId="51B694A4" w14:textId="77777777" w:rsidR="00D60F67" w:rsidRPr="00BC6058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64713563" w14:textId="7C029BFB" w:rsidR="00D60F67" w:rsidRPr="00BC6058" w:rsidRDefault="00D60F67" w:rsidP="00F444E3">
      <w:pPr>
        <w:numPr>
          <w:ilvl w:val="0"/>
          <w:numId w:val="18"/>
        </w:numPr>
        <w:tabs>
          <w:tab w:val="clear" w:pos="1800"/>
          <w:tab w:val="left" w:pos="360"/>
          <w:tab w:val="num" w:pos="1701"/>
        </w:tabs>
        <w:ind w:left="1418" w:hanging="284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 w:rsidRPr="00BC6058">
        <w:rPr>
          <w:rFonts w:ascii="Arial" w:hAnsi="Arial" w:cs="Arial"/>
          <w:sz w:val="20"/>
          <w:szCs w:val="20"/>
        </w:rPr>
        <w:t>ной</w:t>
      </w:r>
      <w:r w:rsidRPr="00BC6058">
        <w:rPr>
          <w:rFonts w:ascii="Arial" w:hAnsi="Arial" w:cs="Arial"/>
          <w:sz w:val="20"/>
          <w:szCs w:val="20"/>
        </w:rPr>
        <w:t xml:space="preserve"> информации) любого сотрудника компании, непосредственно влияющего </w:t>
      </w:r>
      <w:r w:rsidR="00727841" w:rsidRPr="00BC6058">
        <w:rPr>
          <w:rFonts w:ascii="Arial" w:hAnsi="Arial" w:cs="Arial"/>
          <w:sz w:val="20"/>
          <w:szCs w:val="20"/>
        </w:rPr>
        <w:br/>
      </w:r>
      <w:r w:rsidRPr="00BC6058">
        <w:rPr>
          <w:rFonts w:ascii="Arial" w:hAnsi="Arial" w:cs="Arial"/>
          <w:sz w:val="20"/>
          <w:szCs w:val="20"/>
        </w:rPr>
        <w:t xml:space="preserve">на выбор Участника. </w:t>
      </w:r>
    </w:p>
    <w:p w14:paraId="661A00B0" w14:textId="77777777" w:rsidR="00D60F67" w:rsidRPr="00BC6058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0E994518" w14:textId="77777777" w:rsidR="00D60F67" w:rsidRPr="00BC6058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BC6058" w:rsidSect="00727841">
      <w:headerReference w:type="default" r:id="rId18"/>
      <w:footerReference w:type="default" r:id="rId19"/>
      <w:pgSz w:w="11906" w:h="16838" w:code="9"/>
      <w:pgMar w:top="709" w:right="709" w:bottom="851" w:left="992" w:header="113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FE06" w14:textId="77777777" w:rsidR="00A72B9D" w:rsidRDefault="00A72B9D">
      <w:r>
        <w:separator/>
      </w:r>
    </w:p>
  </w:endnote>
  <w:endnote w:type="continuationSeparator" w:id="0">
    <w:p w14:paraId="289AF576" w14:textId="77777777" w:rsidR="00A72B9D" w:rsidRDefault="00A7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AAD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3DE4" w14:textId="77777777" w:rsidR="00A72B9D" w:rsidRDefault="00A72B9D">
      <w:r>
        <w:separator/>
      </w:r>
    </w:p>
  </w:footnote>
  <w:footnote w:type="continuationSeparator" w:id="0">
    <w:p w14:paraId="1700C0A8" w14:textId="77777777" w:rsidR="00A72B9D" w:rsidRDefault="00A7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C34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66B3A90"/>
    <w:multiLevelType w:val="hybridMultilevel"/>
    <w:tmpl w:val="92EE606C"/>
    <w:lvl w:ilvl="0" w:tplc="3170F9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735E3FA8"/>
    <w:lvl w:ilvl="0" w:tplc="87D2EF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4374">
    <w:abstractNumId w:val="9"/>
  </w:num>
  <w:num w:numId="2" w16cid:durableId="478575050">
    <w:abstractNumId w:val="2"/>
  </w:num>
  <w:num w:numId="3" w16cid:durableId="225148434">
    <w:abstractNumId w:val="22"/>
  </w:num>
  <w:num w:numId="4" w16cid:durableId="1097095946">
    <w:abstractNumId w:val="18"/>
  </w:num>
  <w:num w:numId="5" w16cid:durableId="25034828">
    <w:abstractNumId w:val="6"/>
  </w:num>
  <w:num w:numId="6" w16cid:durableId="2096047814">
    <w:abstractNumId w:val="23"/>
  </w:num>
  <w:num w:numId="7" w16cid:durableId="468862009">
    <w:abstractNumId w:val="12"/>
  </w:num>
  <w:num w:numId="8" w16cid:durableId="729233855">
    <w:abstractNumId w:val="13"/>
  </w:num>
  <w:num w:numId="9" w16cid:durableId="945845308">
    <w:abstractNumId w:val="8"/>
  </w:num>
  <w:num w:numId="10" w16cid:durableId="1453787289">
    <w:abstractNumId w:val="1"/>
  </w:num>
  <w:num w:numId="11" w16cid:durableId="1870991680">
    <w:abstractNumId w:val="21"/>
  </w:num>
  <w:num w:numId="12" w16cid:durableId="1985238771">
    <w:abstractNumId w:val="15"/>
  </w:num>
  <w:num w:numId="13" w16cid:durableId="378555313">
    <w:abstractNumId w:val="25"/>
  </w:num>
  <w:num w:numId="14" w16cid:durableId="1905798048">
    <w:abstractNumId w:val="16"/>
  </w:num>
  <w:num w:numId="15" w16cid:durableId="1086150474">
    <w:abstractNumId w:val="4"/>
  </w:num>
  <w:num w:numId="16" w16cid:durableId="1178468985">
    <w:abstractNumId w:val="7"/>
  </w:num>
  <w:num w:numId="17" w16cid:durableId="1460680261">
    <w:abstractNumId w:val="20"/>
  </w:num>
  <w:num w:numId="18" w16cid:durableId="306250557">
    <w:abstractNumId w:val="0"/>
  </w:num>
  <w:num w:numId="19" w16cid:durableId="749037505">
    <w:abstractNumId w:val="3"/>
  </w:num>
  <w:num w:numId="20" w16cid:durableId="593783380">
    <w:abstractNumId w:val="24"/>
  </w:num>
  <w:num w:numId="21" w16cid:durableId="1122966271">
    <w:abstractNumId w:val="10"/>
  </w:num>
  <w:num w:numId="22" w16cid:durableId="920529835">
    <w:abstractNumId w:val="14"/>
  </w:num>
  <w:num w:numId="23" w16cid:durableId="1636057385">
    <w:abstractNumId w:val="11"/>
  </w:num>
  <w:num w:numId="24" w16cid:durableId="719087678">
    <w:abstractNumId w:val="19"/>
  </w:num>
  <w:num w:numId="25" w16cid:durableId="1847548438">
    <w:abstractNumId w:val="17"/>
  </w:num>
  <w:num w:numId="26" w16cid:durableId="268198893">
    <w:abstractNumId w:val="23"/>
  </w:num>
  <w:num w:numId="27" w16cid:durableId="122962761">
    <w:abstractNumId w:val="26"/>
  </w:num>
  <w:num w:numId="28" w16cid:durableId="206578981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276F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8A0"/>
    <w:rsid w:val="00012C88"/>
    <w:rsid w:val="00013130"/>
    <w:rsid w:val="00013AF9"/>
    <w:rsid w:val="00013DFC"/>
    <w:rsid w:val="000142D9"/>
    <w:rsid w:val="00014F5E"/>
    <w:rsid w:val="000166D2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6C3D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5650F"/>
    <w:rsid w:val="000614A3"/>
    <w:rsid w:val="0006254F"/>
    <w:rsid w:val="000636C5"/>
    <w:rsid w:val="0006397F"/>
    <w:rsid w:val="0006709B"/>
    <w:rsid w:val="0007083A"/>
    <w:rsid w:val="00071026"/>
    <w:rsid w:val="000714ED"/>
    <w:rsid w:val="00073208"/>
    <w:rsid w:val="00075AFD"/>
    <w:rsid w:val="000763AB"/>
    <w:rsid w:val="0007688F"/>
    <w:rsid w:val="00076CC9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3409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7024"/>
    <w:rsid w:val="000B0091"/>
    <w:rsid w:val="000B0465"/>
    <w:rsid w:val="000B04EB"/>
    <w:rsid w:val="000B0524"/>
    <w:rsid w:val="000B0D5F"/>
    <w:rsid w:val="000B2F7F"/>
    <w:rsid w:val="000B36BA"/>
    <w:rsid w:val="000B463E"/>
    <w:rsid w:val="000B5709"/>
    <w:rsid w:val="000B5F7C"/>
    <w:rsid w:val="000B6398"/>
    <w:rsid w:val="000B6B8C"/>
    <w:rsid w:val="000B7779"/>
    <w:rsid w:val="000B7C31"/>
    <w:rsid w:val="000C023C"/>
    <w:rsid w:val="000C0906"/>
    <w:rsid w:val="000C0F2E"/>
    <w:rsid w:val="000C14AC"/>
    <w:rsid w:val="000C1B56"/>
    <w:rsid w:val="000C3B9D"/>
    <w:rsid w:val="000C5279"/>
    <w:rsid w:val="000C5DDF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1042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9DF"/>
    <w:rsid w:val="00131A1F"/>
    <w:rsid w:val="00133BA4"/>
    <w:rsid w:val="0013405B"/>
    <w:rsid w:val="00134201"/>
    <w:rsid w:val="00135C15"/>
    <w:rsid w:val="0013642C"/>
    <w:rsid w:val="00136A7B"/>
    <w:rsid w:val="00136AA9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0D6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C7A71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4617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319"/>
    <w:rsid w:val="00216C07"/>
    <w:rsid w:val="002173E8"/>
    <w:rsid w:val="00217882"/>
    <w:rsid w:val="00220082"/>
    <w:rsid w:val="0022037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696A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222"/>
    <w:rsid w:val="00264EAF"/>
    <w:rsid w:val="00266143"/>
    <w:rsid w:val="002662F6"/>
    <w:rsid w:val="002663E3"/>
    <w:rsid w:val="002667CC"/>
    <w:rsid w:val="002705A4"/>
    <w:rsid w:val="00274227"/>
    <w:rsid w:val="00274323"/>
    <w:rsid w:val="00274395"/>
    <w:rsid w:val="00274528"/>
    <w:rsid w:val="00275D17"/>
    <w:rsid w:val="00276799"/>
    <w:rsid w:val="00276A87"/>
    <w:rsid w:val="00276AA4"/>
    <w:rsid w:val="00280279"/>
    <w:rsid w:val="002807CF"/>
    <w:rsid w:val="002814E5"/>
    <w:rsid w:val="002817A3"/>
    <w:rsid w:val="00282937"/>
    <w:rsid w:val="00282F40"/>
    <w:rsid w:val="002839BB"/>
    <w:rsid w:val="0028575C"/>
    <w:rsid w:val="00285CC7"/>
    <w:rsid w:val="00287DD3"/>
    <w:rsid w:val="00291786"/>
    <w:rsid w:val="00294E14"/>
    <w:rsid w:val="00295B41"/>
    <w:rsid w:val="00297BD7"/>
    <w:rsid w:val="00297C1B"/>
    <w:rsid w:val="00297C66"/>
    <w:rsid w:val="002A0214"/>
    <w:rsid w:val="002A0540"/>
    <w:rsid w:val="002A0BD4"/>
    <w:rsid w:val="002A3555"/>
    <w:rsid w:val="002A38EB"/>
    <w:rsid w:val="002A4B2C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1145"/>
    <w:rsid w:val="002D2E01"/>
    <w:rsid w:val="002D31B7"/>
    <w:rsid w:val="002D42F3"/>
    <w:rsid w:val="002D78CD"/>
    <w:rsid w:val="002E04AB"/>
    <w:rsid w:val="002E0ED9"/>
    <w:rsid w:val="002E13A1"/>
    <w:rsid w:val="002E1758"/>
    <w:rsid w:val="002E2535"/>
    <w:rsid w:val="002E487B"/>
    <w:rsid w:val="002E4DF1"/>
    <w:rsid w:val="002E4E22"/>
    <w:rsid w:val="002E52B3"/>
    <w:rsid w:val="002E6AF8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5F25"/>
    <w:rsid w:val="0030654C"/>
    <w:rsid w:val="003067FF"/>
    <w:rsid w:val="00310D03"/>
    <w:rsid w:val="00311A66"/>
    <w:rsid w:val="00312850"/>
    <w:rsid w:val="0031450A"/>
    <w:rsid w:val="00314870"/>
    <w:rsid w:val="00314A7A"/>
    <w:rsid w:val="00320267"/>
    <w:rsid w:val="00320ADF"/>
    <w:rsid w:val="0032123B"/>
    <w:rsid w:val="0032289D"/>
    <w:rsid w:val="0032296E"/>
    <w:rsid w:val="00322A00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A2E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4D36"/>
    <w:rsid w:val="00355C3C"/>
    <w:rsid w:val="00356FA6"/>
    <w:rsid w:val="0036044F"/>
    <w:rsid w:val="00361680"/>
    <w:rsid w:val="0036227F"/>
    <w:rsid w:val="00362CB4"/>
    <w:rsid w:val="00363390"/>
    <w:rsid w:val="003659B4"/>
    <w:rsid w:val="003666FB"/>
    <w:rsid w:val="0036774A"/>
    <w:rsid w:val="003700AB"/>
    <w:rsid w:val="00370D00"/>
    <w:rsid w:val="00372731"/>
    <w:rsid w:val="00374155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5C25"/>
    <w:rsid w:val="003B6885"/>
    <w:rsid w:val="003B7F76"/>
    <w:rsid w:val="003C036C"/>
    <w:rsid w:val="003C21DE"/>
    <w:rsid w:val="003C29C4"/>
    <w:rsid w:val="003C315B"/>
    <w:rsid w:val="003C3238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1FA4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1EE5"/>
    <w:rsid w:val="00403F0E"/>
    <w:rsid w:val="0040468D"/>
    <w:rsid w:val="00404CF9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1613"/>
    <w:rsid w:val="0042273F"/>
    <w:rsid w:val="00424021"/>
    <w:rsid w:val="0042414C"/>
    <w:rsid w:val="004241A2"/>
    <w:rsid w:val="00424C87"/>
    <w:rsid w:val="004256D7"/>
    <w:rsid w:val="0042621C"/>
    <w:rsid w:val="00426CDF"/>
    <w:rsid w:val="00427FDA"/>
    <w:rsid w:val="0043197F"/>
    <w:rsid w:val="00431A16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3A46"/>
    <w:rsid w:val="00474B88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693"/>
    <w:rsid w:val="00497BDE"/>
    <w:rsid w:val="004A0184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6EB5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866"/>
    <w:rsid w:val="00562D81"/>
    <w:rsid w:val="00562F6B"/>
    <w:rsid w:val="00563311"/>
    <w:rsid w:val="005634BA"/>
    <w:rsid w:val="005642F6"/>
    <w:rsid w:val="0056501A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76FB6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A624A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3CA6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2B3"/>
    <w:rsid w:val="006125EB"/>
    <w:rsid w:val="00612ED1"/>
    <w:rsid w:val="00613AFD"/>
    <w:rsid w:val="0061486B"/>
    <w:rsid w:val="006148F2"/>
    <w:rsid w:val="00616031"/>
    <w:rsid w:val="0061705E"/>
    <w:rsid w:val="00617325"/>
    <w:rsid w:val="006173C1"/>
    <w:rsid w:val="006220F1"/>
    <w:rsid w:val="00622194"/>
    <w:rsid w:val="006249C6"/>
    <w:rsid w:val="0062574F"/>
    <w:rsid w:val="00625E6E"/>
    <w:rsid w:val="006262B3"/>
    <w:rsid w:val="00630087"/>
    <w:rsid w:val="006305FE"/>
    <w:rsid w:val="006340B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3F62"/>
    <w:rsid w:val="006B40BC"/>
    <w:rsid w:val="006B4300"/>
    <w:rsid w:val="006B4E16"/>
    <w:rsid w:val="006B596E"/>
    <w:rsid w:val="006B6BE0"/>
    <w:rsid w:val="006B6C6F"/>
    <w:rsid w:val="006B7368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C76BA"/>
    <w:rsid w:val="006D2A59"/>
    <w:rsid w:val="006D5302"/>
    <w:rsid w:val="006D55CB"/>
    <w:rsid w:val="006D5C8E"/>
    <w:rsid w:val="006D680C"/>
    <w:rsid w:val="006D71A1"/>
    <w:rsid w:val="006E0585"/>
    <w:rsid w:val="006E0D3E"/>
    <w:rsid w:val="006E1298"/>
    <w:rsid w:val="006E1D3B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27841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2B2"/>
    <w:rsid w:val="007434F8"/>
    <w:rsid w:val="0074370A"/>
    <w:rsid w:val="00744692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2AB"/>
    <w:rsid w:val="007B04ED"/>
    <w:rsid w:val="007B0FC5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C761A"/>
    <w:rsid w:val="007D2AA0"/>
    <w:rsid w:val="007D3583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1E09"/>
    <w:rsid w:val="00812F18"/>
    <w:rsid w:val="00813186"/>
    <w:rsid w:val="008138F4"/>
    <w:rsid w:val="00815144"/>
    <w:rsid w:val="008153F9"/>
    <w:rsid w:val="008166C5"/>
    <w:rsid w:val="00816D0F"/>
    <w:rsid w:val="00817DA6"/>
    <w:rsid w:val="0082143F"/>
    <w:rsid w:val="00822103"/>
    <w:rsid w:val="00822396"/>
    <w:rsid w:val="00822865"/>
    <w:rsid w:val="00823439"/>
    <w:rsid w:val="008245A6"/>
    <w:rsid w:val="008258CC"/>
    <w:rsid w:val="00825AD3"/>
    <w:rsid w:val="00826C65"/>
    <w:rsid w:val="00827DF3"/>
    <w:rsid w:val="008307B5"/>
    <w:rsid w:val="008318FB"/>
    <w:rsid w:val="00832F63"/>
    <w:rsid w:val="00833B3F"/>
    <w:rsid w:val="008345CE"/>
    <w:rsid w:val="008357A2"/>
    <w:rsid w:val="00836E31"/>
    <w:rsid w:val="00836FFA"/>
    <w:rsid w:val="00837A4F"/>
    <w:rsid w:val="00837FA9"/>
    <w:rsid w:val="00840ECF"/>
    <w:rsid w:val="0084201D"/>
    <w:rsid w:val="0084299A"/>
    <w:rsid w:val="008440F1"/>
    <w:rsid w:val="00845289"/>
    <w:rsid w:val="00850B42"/>
    <w:rsid w:val="00850BB1"/>
    <w:rsid w:val="00853287"/>
    <w:rsid w:val="00855F44"/>
    <w:rsid w:val="00860731"/>
    <w:rsid w:val="008608E1"/>
    <w:rsid w:val="0086217A"/>
    <w:rsid w:val="00862A29"/>
    <w:rsid w:val="0086355D"/>
    <w:rsid w:val="008664C4"/>
    <w:rsid w:val="00867C0C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1C6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4C2"/>
    <w:rsid w:val="008E7EE8"/>
    <w:rsid w:val="008E7F3D"/>
    <w:rsid w:val="008F09B3"/>
    <w:rsid w:val="008F12C5"/>
    <w:rsid w:val="008F152A"/>
    <w:rsid w:val="008F1614"/>
    <w:rsid w:val="008F19C5"/>
    <w:rsid w:val="008F29F6"/>
    <w:rsid w:val="008F34F8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6F2"/>
    <w:rsid w:val="00923925"/>
    <w:rsid w:val="00923F74"/>
    <w:rsid w:val="00925BB2"/>
    <w:rsid w:val="00926166"/>
    <w:rsid w:val="00926708"/>
    <w:rsid w:val="0092719F"/>
    <w:rsid w:val="00930CB0"/>
    <w:rsid w:val="009344EC"/>
    <w:rsid w:val="009348B5"/>
    <w:rsid w:val="00935CCF"/>
    <w:rsid w:val="00935E2E"/>
    <w:rsid w:val="009374C8"/>
    <w:rsid w:val="00937879"/>
    <w:rsid w:val="0094132F"/>
    <w:rsid w:val="0094165C"/>
    <w:rsid w:val="009419A7"/>
    <w:rsid w:val="00942ECE"/>
    <w:rsid w:val="00943BA9"/>
    <w:rsid w:val="00944302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12F"/>
    <w:rsid w:val="00962EF1"/>
    <w:rsid w:val="0096481D"/>
    <w:rsid w:val="009656CB"/>
    <w:rsid w:val="00966A28"/>
    <w:rsid w:val="00966CBB"/>
    <w:rsid w:val="00967E54"/>
    <w:rsid w:val="00970899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5232"/>
    <w:rsid w:val="00996818"/>
    <w:rsid w:val="009979F4"/>
    <w:rsid w:val="00997AE5"/>
    <w:rsid w:val="009A0411"/>
    <w:rsid w:val="009A161F"/>
    <w:rsid w:val="009A2B5F"/>
    <w:rsid w:val="009A31CD"/>
    <w:rsid w:val="009A38B3"/>
    <w:rsid w:val="009A4A72"/>
    <w:rsid w:val="009A556B"/>
    <w:rsid w:val="009A5F61"/>
    <w:rsid w:val="009A6C56"/>
    <w:rsid w:val="009A7B9F"/>
    <w:rsid w:val="009B0839"/>
    <w:rsid w:val="009B2F12"/>
    <w:rsid w:val="009B31AA"/>
    <w:rsid w:val="009B31BB"/>
    <w:rsid w:val="009B4FDD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628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10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173FD"/>
    <w:rsid w:val="00A20A40"/>
    <w:rsid w:val="00A2152C"/>
    <w:rsid w:val="00A21607"/>
    <w:rsid w:val="00A21DDD"/>
    <w:rsid w:val="00A22F8F"/>
    <w:rsid w:val="00A272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6147"/>
    <w:rsid w:val="00A37102"/>
    <w:rsid w:val="00A375EA"/>
    <w:rsid w:val="00A41600"/>
    <w:rsid w:val="00A42B1E"/>
    <w:rsid w:val="00A438CD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2B9D"/>
    <w:rsid w:val="00A73628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4D48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7759"/>
    <w:rsid w:val="00AC0EE6"/>
    <w:rsid w:val="00AC376B"/>
    <w:rsid w:val="00AC598D"/>
    <w:rsid w:val="00AC5CD7"/>
    <w:rsid w:val="00AC683E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49AE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1DA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2C1E"/>
    <w:rsid w:val="00B53050"/>
    <w:rsid w:val="00B5327B"/>
    <w:rsid w:val="00B53C38"/>
    <w:rsid w:val="00B54024"/>
    <w:rsid w:val="00B55C49"/>
    <w:rsid w:val="00B5603C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55DF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6781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058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2E71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27B97"/>
    <w:rsid w:val="00C30CE7"/>
    <w:rsid w:val="00C31817"/>
    <w:rsid w:val="00C32089"/>
    <w:rsid w:val="00C320BA"/>
    <w:rsid w:val="00C320E8"/>
    <w:rsid w:val="00C32518"/>
    <w:rsid w:val="00C328F7"/>
    <w:rsid w:val="00C35397"/>
    <w:rsid w:val="00C357B5"/>
    <w:rsid w:val="00C35864"/>
    <w:rsid w:val="00C403C7"/>
    <w:rsid w:val="00C409EE"/>
    <w:rsid w:val="00C42F7E"/>
    <w:rsid w:val="00C43B54"/>
    <w:rsid w:val="00C445C1"/>
    <w:rsid w:val="00C454AB"/>
    <w:rsid w:val="00C456B2"/>
    <w:rsid w:val="00C4570F"/>
    <w:rsid w:val="00C45FB6"/>
    <w:rsid w:val="00C46276"/>
    <w:rsid w:val="00C4629E"/>
    <w:rsid w:val="00C476E9"/>
    <w:rsid w:val="00C50B75"/>
    <w:rsid w:val="00C52000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482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4A8"/>
    <w:rsid w:val="00CB5676"/>
    <w:rsid w:val="00CB5BCA"/>
    <w:rsid w:val="00CB7DC4"/>
    <w:rsid w:val="00CB7E66"/>
    <w:rsid w:val="00CC0370"/>
    <w:rsid w:val="00CC1567"/>
    <w:rsid w:val="00CC34AE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57DE1"/>
    <w:rsid w:val="00D602C9"/>
    <w:rsid w:val="00D60F67"/>
    <w:rsid w:val="00D61010"/>
    <w:rsid w:val="00D658AB"/>
    <w:rsid w:val="00D66076"/>
    <w:rsid w:val="00D66E1E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BDB"/>
    <w:rsid w:val="00D93C59"/>
    <w:rsid w:val="00D94984"/>
    <w:rsid w:val="00D94C8B"/>
    <w:rsid w:val="00D9589F"/>
    <w:rsid w:val="00D96EC4"/>
    <w:rsid w:val="00DA1643"/>
    <w:rsid w:val="00DA1F13"/>
    <w:rsid w:val="00DA21E4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0D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3E51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AA8"/>
    <w:rsid w:val="00EA5D5A"/>
    <w:rsid w:val="00EA5DDE"/>
    <w:rsid w:val="00EA7D13"/>
    <w:rsid w:val="00EB2093"/>
    <w:rsid w:val="00EB277C"/>
    <w:rsid w:val="00EB4098"/>
    <w:rsid w:val="00EB4D60"/>
    <w:rsid w:val="00EC2B19"/>
    <w:rsid w:val="00EC2B9C"/>
    <w:rsid w:val="00EC4128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1938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6A2D"/>
    <w:rsid w:val="00F37500"/>
    <w:rsid w:val="00F4043A"/>
    <w:rsid w:val="00F413EB"/>
    <w:rsid w:val="00F42A03"/>
    <w:rsid w:val="00F42D7C"/>
    <w:rsid w:val="00F43751"/>
    <w:rsid w:val="00F43845"/>
    <w:rsid w:val="00F43DAA"/>
    <w:rsid w:val="00F44454"/>
    <w:rsid w:val="00F444E3"/>
    <w:rsid w:val="00F44D27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57E45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4EFD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1A0CF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allowtextselection">
    <w:name w:val="allowtextselection"/>
    <w:basedOn w:val="a5"/>
    <w:rsid w:val="0031450A"/>
  </w:style>
  <w:style w:type="character" w:styleId="aff8">
    <w:name w:val="Unresolved Mention"/>
    <w:basedOn w:val="a5"/>
    <w:uiPriority w:val="99"/>
    <w:semiHidden/>
    <w:unhideWhenUsed/>
    <w:rsid w:val="0047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77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43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64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1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6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giza.Haitalieva@uzcard.uz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tabek.Safaev@uzcard.u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8780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18</cp:revision>
  <cp:lastPrinted>2012-10-16T11:07:00Z</cp:lastPrinted>
  <dcterms:created xsi:type="dcterms:W3CDTF">2024-12-16T09:08:00Z</dcterms:created>
  <dcterms:modified xsi:type="dcterms:W3CDTF">2025-12-12T06:43:00Z</dcterms:modified>
</cp:coreProperties>
</file>